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50BF3" w14:textId="77777777" w:rsidR="008F6464" w:rsidRDefault="008F6464" w:rsidP="00F9013C">
      <w:pPr>
        <w:jc w:val="both"/>
        <w:rPr>
          <w:rFonts w:ascii="Tahoma" w:hAnsi="Tahoma" w:cs="Tahoma"/>
          <w:sz w:val="24"/>
          <w:szCs w:val="24"/>
        </w:rPr>
      </w:pPr>
    </w:p>
    <w:p w14:paraId="35B82B11" w14:textId="77777777" w:rsidR="008B6791" w:rsidRDefault="00D44844" w:rsidP="00D44844">
      <w:pPr>
        <w:jc w:val="center"/>
        <w:rPr>
          <w:rFonts w:ascii="Tahoma" w:hAnsi="Tahoma" w:cs="Tahoma"/>
          <w:b/>
          <w:sz w:val="32"/>
          <w:szCs w:val="32"/>
        </w:rPr>
      </w:pPr>
      <w:r w:rsidRPr="0063514B">
        <w:rPr>
          <w:rFonts w:ascii="Tahoma" w:hAnsi="Tahoma" w:cs="Tahoma"/>
          <w:b/>
          <w:sz w:val="32"/>
          <w:szCs w:val="32"/>
        </w:rPr>
        <w:t>Job Description and Person Specification</w:t>
      </w:r>
    </w:p>
    <w:p w14:paraId="7558F115" w14:textId="77777777" w:rsidR="0063514B" w:rsidRPr="0063514B" w:rsidRDefault="0063514B" w:rsidP="00D44844">
      <w:pPr>
        <w:jc w:val="center"/>
        <w:rPr>
          <w:rFonts w:ascii="Tahoma" w:hAnsi="Tahoma" w:cs="Tahoma"/>
          <w:b/>
          <w:sz w:val="32"/>
          <w:szCs w:val="32"/>
        </w:rPr>
      </w:pPr>
    </w:p>
    <w:p w14:paraId="70259E86" w14:textId="132B441B" w:rsidR="00A15F20" w:rsidRPr="00A15F20" w:rsidRDefault="00D71B13" w:rsidP="00A15F20">
      <w:pPr>
        <w:tabs>
          <w:tab w:val="left" w:pos="720"/>
          <w:tab w:val="center" w:pos="4320"/>
          <w:tab w:val="right" w:pos="8640"/>
        </w:tabs>
        <w:jc w:val="center"/>
        <w:rPr>
          <w:rFonts w:ascii="Tahoma" w:hAnsi="Tahoma" w:cs="Tahoma"/>
          <w:b/>
          <w:sz w:val="36"/>
          <w:szCs w:val="36"/>
        </w:rPr>
      </w:pPr>
      <w:r>
        <w:rPr>
          <w:rFonts w:ascii="Tahoma" w:hAnsi="Tahoma" w:cs="Tahoma"/>
          <w:b/>
          <w:sz w:val="36"/>
          <w:szCs w:val="36"/>
        </w:rPr>
        <w:t>Operations Supervisor</w:t>
      </w:r>
      <w:r w:rsidR="005A42B6">
        <w:rPr>
          <w:rFonts w:ascii="Tahoma" w:hAnsi="Tahoma" w:cs="Tahoma"/>
          <w:b/>
          <w:sz w:val="36"/>
          <w:szCs w:val="36"/>
        </w:rPr>
        <w:t>–</w:t>
      </w:r>
      <w:r w:rsidR="00DA25EF">
        <w:rPr>
          <w:rFonts w:ascii="Tahoma" w:hAnsi="Tahoma" w:cs="Tahoma"/>
          <w:b/>
          <w:sz w:val="36"/>
          <w:szCs w:val="36"/>
        </w:rPr>
        <w:t xml:space="preserve"> Housing</w:t>
      </w:r>
      <w:r w:rsidR="005A42B6">
        <w:rPr>
          <w:rFonts w:ascii="Tahoma" w:hAnsi="Tahoma" w:cs="Tahoma"/>
          <w:b/>
          <w:sz w:val="36"/>
          <w:szCs w:val="36"/>
        </w:rPr>
        <w:t xml:space="preserve"> Support</w:t>
      </w:r>
      <w:r w:rsidR="00BC562D">
        <w:rPr>
          <w:rFonts w:ascii="Tahoma" w:hAnsi="Tahoma" w:cs="Tahoma"/>
          <w:b/>
          <w:sz w:val="36"/>
          <w:szCs w:val="36"/>
        </w:rPr>
        <w:t xml:space="preserve"> Services</w:t>
      </w:r>
    </w:p>
    <w:p w14:paraId="6E3F6A18" w14:textId="77777777" w:rsidR="00A15F20" w:rsidRDefault="00A15F20" w:rsidP="00A15F20">
      <w:pPr>
        <w:tabs>
          <w:tab w:val="left" w:pos="720"/>
          <w:tab w:val="center" w:pos="4320"/>
          <w:tab w:val="right" w:pos="8640"/>
        </w:tabs>
        <w:jc w:val="center"/>
        <w:rPr>
          <w:rFonts w:ascii="Tahoma" w:hAnsi="Tahoma" w:cs="Tahom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5"/>
      </w:tblGrid>
      <w:tr w:rsidR="00D44844" w:rsidRPr="00B1035A" w14:paraId="5E691AC1" w14:textId="77777777" w:rsidTr="00B1035A">
        <w:tc>
          <w:tcPr>
            <w:tcW w:w="10311" w:type="dxa"/>
          </w:tcPr>
          <w:p w14:paraId="11D61ED2" w14:textId="77777777" w:rsidR="00D44844" w:rsidRPr="0063514B" w:rsidRDefault="00D44844" w:rsidP="00B1035A">
            <w:pPr>
              <w:tabs>
                <w:tab w:val="left" w:pos="720"/>
                <w:tab w:val="center" w:pos="4320"/>
                <w:tab w:val="right" w:pos="8640"/>
              </w:tabs>
              <w:rPr>
                <w:rFonts w:ascii="Tahoma" w:eastAsia="Calibri" w:hAnsi="Tahoma" w:cs="Tahoma"/>
                <w:b/>
                <w:sz w:val="24"/>
                <w:szCs w:val="24"/>
              </w:rPr>
            </w:pPr>
            <w:r w:rsidRPr="00BB09E2">
              <w:rPr>
                <w:rFonts w:ascii="Tahoma" w:eastAsia="Calibri" w:hAnsi="Tahoma" w:cs="Tahoma"/>
                <w:b/>
                <w:szCs w:val="28"/>
              </w:rPr>
              <w:t>Remit</w:t>
            </w:r>
          </w:p>
        </w:tc>
      </w:tr>
      <w:tr w:rsidR="00D44844" w:rsidRPr="00B1035A" w14:paraId="4EAED6A5" w14:textId="77777777" w:rsidTr="00B1035A">
        <w:tc>
          <w:tcPr>
            <w:tcW w:w="10311" w:type="dxa"/>
          </w:tcPr>
          <w:p w14:paraId="71086FA0" w14:textId="7005C6CD" w:rsidR="00A07F4F" w:rsidRDefault="00A07F4F" w:rsidP="00A07F4F">
            <w:pPr>
              <w:pStyle w:val="Header"/>
              <w:tabs>
                <w:tab w:val="clear" w:pos="4320"/>
                <w:tab w:val="clear" w:pos="8640"/>
              </w:tabs>
              <w:jc w:val="both"/>
              <w:rPr>
                <w:rFonts w:ascii="Tahoma" w:eastAsia="Tahoma" w:hAnsi="Tahoma" w:cs="Tahoma"/>
                <w:sz w:val="24"/>
                <w:szCs w:val="24"/>
              </w:rPr>
            </w:pPr>
            <w:r w:rsidRPr="009050BF">
              <w:rPr>
                <w:rFonts w:ascii="Tahoma" w:eastAsia="Tahoma" w:hAnsi="Tahoma" w:cs="Tahoma"/>
                <w:sz w:val="24"/>
                <w:szCs w:val="24"/>
              </w:rPr>
              <w:t xml:space="preserve">To </w:t>
            </w:r>
            <w:r>
              <w:rPr>
                <w:rFonts w:ascii="Tahoma" w:eastAsia="Tahoma" w:hAnsi="Tahoma" w:cs="Tahoma"/>
                <w:sz w:val="24"/>
                <w:szCs w:val="24"/>
              </w:rPr>
              <w:t>perform a varied</w:t>
            </w:r>
            <w:r w:rsidRPr="009050BF">
              <w:rPr>
                <w:rFonts w:ascii="Tahoma" w:eastAsia="Tahoma" w:hAnsi="Tahoma" w:cs="Tahoma"/>
                <w:sz w:val="24"/>
                <w:szCs w:val="24"/>
              </w:rPr>
              <w:t xml:space="preserve"> role in accordance with the vision of Trust in Fife (to be referred to as the </w:t>
            </w:r>
            <w:proofErr w:type="spellStart"/>
            <w:r w:rsidRPr="009050BF">
              <w:rPr>
                <w:rFonts w:ascii="Tahoma" w:eastAsia="Tahoma" w:hAnsi="Tahoma" w:cs="Tahoma"/>
                <w:sz w:val="24"/>
                <w:szCs w:val="24"/>
              </w:rPr>
              <w:t>organisation</w:t>
            </w:r>
            <w:proofErr w:type="spellEnd"/>
            <w:r w:rsidRPr="009050BF">
              <w:rPr>
                <w:rFonts w:ascii="Tahoma" w:eastAsia="Tahoma" w:hAnsi="Tahoma" w:cs="Tahoma"/>
                <w:sz w:val="24"/>
                <w:szCs w:val="24"/>
              </w:rPr>
              <w:t xml:space="preserve">) and to co-ordinate and manage </w:t>
            </w:r>
            <w:r w:rsidR="00F82F1C">
              <w:rPr>
                <w:rFonts w:ascii="Tahoma" w:eastAsia="Tahoma" w:hAnsi="Tahoma" w:cs="Tahoma"/>
                <w:sz w:val="24"/>
                <w:szCs w:val="24"/>
              </w:rPr>
              <w:t>the Housing Support service.</w:t>
            </w:r>
          </w:p>
          <w:p w14:paraId="691BF810" w14:textId="77777777" w:rsidR="00A07F4F" w:rsidRDefault="00A07F4F" w:rsidP="00897D74">
            <w:pPr>
              <w:tabs>
                <w:tab w:val="left" w:pos="720"/>
                <w:tab w:val="center" w:pos="4320"/>
                <w:tab w:val="right" w:pos="8640"/>
              </w:tabs>
              <w:jc w:val="both"/>
              <w:rPr>
                <w:rFonts w:ascii="Tahoma" w:eastAsia="Calibri" w:hAnsi="Tahoma" w:cs="Tahoma"/>
                <w:sz w:val="24"/>
                <w:szCs w:val="24"/>
              </w:rPr>
            </w:pPr>
          </w:p>
          <w:p w14:paraId="61D11EFA" w14:textId="2A87BD18" w:rsidR="004A6AA5" w:rsidRDefault="004A6AA5" w:rsidP="004A6AA5">
            <w:pPr>
              <w:jc w:val="both"/>
              <w:rPr>
                <w:rFonts w:ascii="Tahoma" w:hAnsi="Tahoma" w:cs="Tahoma"/>
                <w:sz w:val="24"/>
                <w:szCs w:val="24"/>
                <w:lang w:val="en-GB"/>
              </w:rPr>
            </w:pPr>
            <w:r w:rsidRPr="00A15F20">
              <w:rPr>
                <w:rFonts w:ascii="Tahoma" w:hAnsi="Tahoma" w:cs="Tahoma"/>
                <w:sz w:val="24"/>
                <w:szCs w:val="24"/>
                <w:lang w:val="en-GB"/>
              </w:rPr>
              <w:t xml:space="preserve">The </w:t>
            </w:r>
            <w:r w:rsidR="00D24EAB">
              <w:rPr>
                <w:rFonts w:ascii="Tahoma" w:hAnsi="Tahoma" w:cs="Tahoma"/>
                <w:sz w:val="24"/>
                <w:szCs w:val="24"/>
                <w:lang w:val="en-GB"/>
              </w:rPr>
              <w:t xml:space="preserve">Operations Supervisor </w:t>
            </w:r>
            <w:r w:rsidRPr="00A15F20">
              <w:rPr>
                <w:rFonts w:ascii="Tahoma" w:hAnsi="Tahoma" w:cs="Tahoma"/>
                <w:sz w:val="24"/>
                <w:szCs w:val="24"/>
                <w:lang w:val="en-GB"/>
              </w:rPr>
              <w:t xml:space="preserve">role is </w:t>
            </w:r>
            <w:r>
              <w:rPr>
                <w:rFonts w:ascii="Tahoma" w:hAnsi="Tahoma" w:cs="Tahoma"/>
                <w:sz w:val="24"/>
                <w:szCs w:val="24"/>
                <w:lang w:val="en-GB"/>
              </w:rPr>
              <w:t>key to the core service in tha</w:t>
            </w:r>
            <w:r w:rsidR="006A1F5B">
              <w:rPr>
                <w:rFonts w:ascii="Tahoma" w:hAnsi="Tahoma" w:cs="Tahoma"/>
                <w:sz w:val="24"/>
                <w:szCs w:val="24"/>
                <w:lang w:val="en-GB"/>
              </w:rPr>
              <w:t>t they</w:t>
            </w:r>
            <w:r>
              <w:rPr>
                <w:rFonts w:ascii="Tahoma" w:hAnsi="Tahoma" w:cs="Tahoma"/>
                <w:sz w:val="24"/>
                <w:szCs w:val="24"/>
                <w:lang w:val="en-GB"/>
              </w:rPr>
              <w:t xml:space="preserve"> </w:t>
            </w:r>
            <w:r w:rsidR="00B314EC">
              <w:rPr>
                <w:rFonts w:ascii="Tahoma" w:hAnsi="Tahoma" w:cs="Tahoma"/>
                <w:sz w:val="24"/>
                <w:szCs w:val="24"/>
                <w:lang w:val="en-GB"/>
              </w:rPr>
              <w:t>provide</w:t>
            </w:r>
            <w:r>
              <w:rPr>
                <w:rFonts w:ascii="Tahoma" w:hAnsi="Tahoma" w:cs="Tahoma"/>
                <w:sz w:val="24"/>
                <w:szCs w:val="24"/>
                <w:lang w:val="en-GB"/>
              </w:rPr>
              <w:t xml:space="preserve"> the day-to-day operational skills to enable the </w:t>
            </w:r>
            <w:r w:rsidR="006A1F5B">
              <w:rPr>
                <w:rFonts w:ascii="Tahoma" w:hAnsi="Tahoma" w:cs="Tahoma"/>
                <w:sz w:val="24"/>
                <w:szCs w:val="24"/>
                <w:lang w:val="en-GB"/>
              </w:rPr>
              <w:t>Housing Support and Temporary Accommodation</w:t>
            </w:r>
            <w:r>
              <w:rPr>
                <w:rFonts w:ascii="Tahoma" w:hAnsi="Tahoma" w:cs="Tahoma"/>
                <w:sz w:val="24"/>
                <w:szCs w:val="24"/>
                <w:lang w:val="en-GB"/>
              </w:rPr>
              <w:t xml:space="preserve"> service to function.</w:t>
            </w:r>
          </w:p>
          <w:p w14:paraId="3ECE9C21" w14:textId="5E9E4648" w:rsidR="00A02F38" w:rsidRDefault="00A02F38" w:rsidP="00A02F38">
            <w:pPr>
              <w:jc w:val="both"/>
              <w:rPr>
                <w:rFonts w:ascii="Tahoma" w:eastAsia="Tahoma" w:hAnsi="Tahoma" w:cs="Tahoma"/>
                <w:sz w:val="24"/>
                <w:szCs w:val="24"/>
              </w:rPr>
            </w:pPr>
            <w:r w:rsidRPr="00B0687E">
              <w:rPr>
                <w:rFonts w:ascii="Tahoma" w:eastAsia="Tahoma" w:hAnsi="Tahoma" w:cs="Tahoma"/>
                <w:sz w:val="24"/>
                <w:szCs w:val="24"/>
              </w:rPr>
              <w:t>and</w:t>
            </w:r>
            <w:r w:rsidR="0065260C">
              <w:rPr>
                <w:rFonts w:ascii="Tahoma" w:eastAsia="Tahoma" w:hAnsi="Tahoma" w:cs="Tahoma"/>
                <w:sz w:val="24"/>
                <w:szCs w:val="24"/>
              </w:rPr>
              <w:t xml:space="preserve"> to give</w:t>
            </w:r>
            <w:r w:rsidRPr="00B0687E">
              <w:rPr>
                <w:rFonts w:ascii="Tahoma" w:eastAsia="Tahoma" w:hAnsi="Tahoma" w:cs="Tahoma"/>
                <w:sz w:val="24"/>
                <w:szCs w:val="24"/>
              </w:rPr>
              <w:t xml:space="preserve"> the support and guidance required </w:t>
            </w:r>
            <w:r w:rsidR="00392CF6">
              <w:rPr>
                <w:rFonts w:ascii="Tahoma" w:eastAsia="Tahoma" w:hAnsi="Tahoma" w:cs="Tahoma"/>
                <w:sz w:val="24"/>
                <w:szCs w:val="24"/>
              </w:rPr>
              <w:t>to support the Housing Support Workers carry out their role.</w:t>
            </w:r>
          </w:p>
          <w:p w14:paraId="17487DD3" w14:textId="77777777" w:rsidR="00A02F38" w:rsidRDefault="00A02F38" w:rsidP="00A02F38">
            <w:pPr>
              <w:jc w:val="both"/>
              <w:rPr>
                <w:rFonts w:ascii="Tahoma" w:eastAsia="Tahoma" w:hAnsi="Tahoma" w:cs="Tahoma"/>
                <w:sz w:val="24"/>
                <w:szCs w:val="24"/>
              </w:rPr>
            </w:pPr>
          </w:p>
          <w:p w14:paraId="01344E5C" w14:textId="2E551DB9" w:rsidR="00EF1BEA" w:rsidRPr="004A6AA5" w:rsidRDefault="00A02F38" w:rsidP="00A02F38">
            <w:pPr>
              <w:jc w:val="both"/>
              <w:rPr>
                <w:rFonts w:ascii="Tahoma" w:hAnsi="Tahoma" w:cs="Tahoma"/>
                <w:sz w:val="24"/>
                <w:szCs w:val="24"/>
                <w:lang w:val="en-GB"/>
              </w:rPr>
            </w:pPr>
            <w:r w:rsidRPr="00B0687E">
              <w:rPr>
                <w:rFonts w:ascii="Tahoma" w:eastAsia="Tahoma" w:hAnsi="Tahoma" w:cs="Tahoma"/>
                <w:sz w:val="24"/>
                <w:szCs w:val="24"/>
              </w:rPr>
              <w:t xml:space="preserve">The duties of </w:t>
            </w:r>
            <w:r>
              <w:rPr>
                <w:rFonts w:ascii="Tahoma" w:eastAsia="Tahoma" w:hAnsi="Tahoma" w:cs="Tahoma"/>
                <w:sz w:val="24"/>
                <w:szCs w:val="24"/>
              </w:rPr>
              <w:t>the role</w:t>
            </w:r>
            <w:r w:rsidRPr="00B0687E">
              <w:rPr>
                <w:rFonts w:ascii="Tahoma" w:eastAsia="Tahoma" w:hAnsi="Tahoma" w:cs="Tahoma"/>
                <w:sz w:val="24"/>
                <w:szCs w:val="24"/>
              </w:rPr>
              <w:t xml:space="preserve"> are diverse and numerous, but all relate to positive and effective working with clients who </w:t>
            </w:r>
            <w:proofErr w:type="gramStart"/>
            <w:r w:rsidRPr="00B0687E">
              <w:rPr>
                <w:rFonts w:ascii="Tahoma" w:eastAsia="Tahoma" w:hAnsi="Tahoma" w:cs="Tahoma"/>
                <w:sz w:val="24"/>
                <w:szCs w:val="24"/>
              </w:rPr>
              <w:t>present</w:t>
            </w:r>
            <w:proofErr w:type="gramEnd"/>
            <w:r w:rsidRPr="00B0687E">
              <w:rPr>
                <w:rFonts w:ascii="Tahoma" w:eastAsia="Tahoma" w:hAnsi="Tahoma" w:cs="Tahoma"/>
                <w:sz w:val="24"/>
                <w:szCs w:val="24"/>
              </w:rPr>
              <w:t xml:space="preserve"> w</w:t>
            </w:r>
            <w:r w:rsidR="00392CF6">
              <w:rPr>
                <w:rFonts w:ascii="Tahoma" w:eastAsia="Tahoma" w:hAnsi="Tahoma" w:cs="Tahoma"/>
                <w:sz w:val="24"/>
                <w:szCs w:val="24"/>
              </w:rPr>
              <w:t>ith a</w:t>
            </w:r>
            <w:r w:rsidRPr="00B0687E">
              <w:rPr>
                <w:rFonts w:ascii="Tahoma" w:eastAsia="Tahoma" w:hAnsi="Tahoma" w:cs="Tahoma"/>
                <w:sz w:val="24"/>
                <w:szCs w:val="24"/>
              </w:rPr>
              <w:t xml:space="preserve"> homelessness need.</w:t>
            </w:r>
          </w:p>
        </w:tc>
      </w:tr>
    </w:tbl>
    <w:p w14:paraId="246D4CC3" w14:textId="77777777" w:rsidR="00D44844" w:rsidRPr="00A15F20" w:rsidRDefault="00D44844" w:rsidP="00D44844">
      <w:pPr>
        <w:tabs>
          <w:tab w:val="left" w:pos="720"/>
          <w:tab w:val="center" w:pos="4320"/>
          <w:tab w:val="right" w:pos="8640"/>
        </w:tabs>
        <w:rPr>
          <w:rFonts w:ascii="Tahoma" w:hAnsi="Tahoma" w:cs="Tahom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5561"/>
      </w:tblGrid>
      <w:tr w:rsidR="0063514B" w:rsidRPr="008D4439" w14:paraId="47286031" w14:textId="77777777" w:rsidTr="008D4439">
        <w:tc>
          <w:tcPr>
            <w:tcW w:w="4608" w:type="dxa"/>
          </w:tcPr>
          <w:p w14:paraId="1026AB76" w14:textId="77777777" w:rsidR="0063514B" w:rsidRPr="00BB09E2" w:rsidRDefault="0063514B" w:rsidP="008D4439">
            <w:pPr>
              <w:tabs>
                <w:tab w:val="left" w:pos="720"/>
                <w:tab w:val="center" w:pos="4320"/>
                <w:tab w:val="right" w:pos="8640"/>
              </w:tabs>
              <w:jc w:val="both"/>
              <w:rPr>
                <w:rFonts w:ascii="Tahoma" w:eastAsia="Calibri" w:hAnsi="Tahoma" w:cs="Tahoma"/>
                <w:szCs w:val="28"/>
              </w:rPr>
            </w:pPr>
            <w:r w:rsidRPr="00BB09E2">
              <w:rPr>
                <w:rFonts w:ascii="Tahoma" w:eastAsia="Calibri" w:hAnsi="Tahoma" w:cs="Tahoma"/>
                <w:b/>
                <w:szCs w:val="28"/>
              </w:rPr>
              <w:t>Accountable to:</w:t>
            </w:r>
          </w:p>
        </w:tc>
        <w:tc>
          <w:tcPr>
            <w:tcW w:w="5703" w:type="dxa"/>
          </w:tcPr>
          <w:p w14:paraId="368C8072" w14:textId="77777777" w:rsidR="0063514B" w:rsidRPr="008D4439" w:rsidRDefault="006F09D6" w:rsidP="008D4439">
            <w:pPr>
              <w:tabs>
                <w:tab w:val="left" w:pos="720"/>
                <w:tab w:val="center" w:pos="4320"/>
                <w:tab w:val="right" w:pos="8640"/>
              </w:tabs>
              <w:jc w:val="both"/>
              <w:rPr>
                <w:rFonts w:ascii="Tahoma" w:eastAsia="Calibri" w:hAnsi="Tahoma" w:cs="Tahoma"/>
                <w:sz w:val="24"/>
                <w:szCs w:val="24"/>
              </w:rPr>
            </w:pPr>
            <w:r>
              <w:rPr>
                <w:rFonts w:ascii="Tahoma" w:eastAsia="Calibri" w:hAnsi="Tahoma" w:cs="Tahoma"/>
                <w:sz w:val="24"/>
                <w:szCs w:val="24"/>
              </w:rPr>
              <w:t>Operations</w:t>
            </w:r>
            <w:r w:rsidR="003160C6">
              <w:rPr>
                <w:rFonts w:ascii="Tahoma" w:eastAsia="Calibri" w:hAnsi="Tahoma" w:cs="Tahoma"/>
                <w:sz w:val="24"/>
                <w:szCs w:val="24"/>
              </w:rPr>
              <w:t xml:space="preserve"> Manager</w:t>
            </w:r>
          </w:p>
        </w:tc>
      </w:tr>
      <w:tr w:rsidR="0063514B" w:rsidRPr="008D4439" w14:paraId="69713098" w14:textId="77777777" w:rsidTr="008D4439">
        <w:tc>
          <w:tcPr>
            <w:tcW w:w="4608" w:type="dxa"/>
          </w:tcPr>
          <w:p w14:paraId="72FF1C47" w14:textId="77777777" w:rsidR="0063514B" w:rsidRPr="00BB09E2" w:rsidRDefault="0063514B" w:rsidP="008D4439">
            <w:pPr>
              <w:tabs>
                <w:tab w:val="left" w:pos="720"/>
                <w:tab w:val="center" w:pos="4320"/>
                <w:tab w:val="right" w:pos="8640"/>
              </w:tabs>
              <w:jc w:val="both"/>
              <w:rPr>
                <w:rFonts w:ascii="Tahoma" w:eastAsia="Calibri" w:hAnsi="Tahoma" w:cs="Tahoma"/>
                <w:szCs w:val="28"/>
              </w:rPr>
            </w:pPr>
            <w:r w:rsidRPr="00BB09E2">
              <w:rPr>
                <w:rFonts w:ascii="Tahoma" w:eastAsia="Calibri" w:hAnsi="Tahoma" w:cs="Tahoma"/>
                <w:b/>
                <w:szCs w:val="28"/>
              </w:rPr>
              <w:t>Responsibility for staff:</w:t>
            </w:r>
          </w:p>
        </w:tc>
        <w:tc>
          <w:tcPr>
            <w:tcW w:w="5703" w:type="dxa"/>
          </w:tcPr>
          <w:p w14:paraId="3FECBFE3" w14:textId="46899E4B" w:rsidR="00C20794" w:rsidRPr="008D4439" w:rsidRDefault="00C20794" w:rsidP="00C20794">
            <w:pPr>
              <w:tabs>
                <w:tab w:val="left" w:pos="720"/>
                <w:tab w:val="center" w:pos="4320"/>
                <w:tab w:val="right" w:pos="8640"/>
              </w:tabs>
              <w:jc w:val="both"/>
              <w:rPr>
                <w:rFonts w:ascii="Tahoma" w:eastAsia="Calibri" w:hAnsi="Tahoma" w:cs="Tahoma"/>
                <w:sz w:val="24"/>
                <w:szCs w:val="24"/>
              </w:rPr>
            </w:pPr>
            <w:r>
              <w:rPr>
                <w:rFonts w:ascii="Tahoma" w:eastAsia="Calibri" w:hAnsi="Tahoma" w:cs="Tahoma"/>
                <w:sz w:val="24"/>
                <w:szCs w:val="24"/>
              </w:rPr>
              <w:t xml:space="preserve">Line Management of </w:t>
            </w:r>
            <w:r w:rsidR="00EF1BEA">
              <w:rPr>
                <w:rFonts w:ascii="Tahoma" w:eastAsia="Calibri" w:hAnsi="Tahoma" w:cs="Tahoma"/>
                <w:sz w:val="24"/>
                <w:szCs w:val="24"/>
              </w:rPr>
              <w:t xml:space="preserve">contracted and relief </w:t>
            </w:r>
            <w:r w:rsidR="00DA25EF">
              <w:rPr>
                <w:rFonts w:ascii="Tahoma" w:eastAsia="Calibri" w:hAnsi="Tahoma" w:cs="Tahoma"/>
                <w:sz w:val="24"/>
                <w:szCs w:val="24"/>
              </w:rPr>
              <w:t xml:space="preserve">Housing Support </w:t>
            </w:r>
            <w:r w:rsidR="0059112B">
              <w:rPr>
                <w:rFonts w:ascii="Tahoma" w:eastAsia="Calibri" w:hAnsi="Tahoma" w:cs="Tahoma"/>
                <w:sz w:val="24"/>
                <w:szCs w:val="24"/>
              </w:rPr>
              <w:t>staff</w:t>
            </w:r>
          </w:p>
          <w:p w14:paraId="788A371C" w14:textId="77777777" w:rsidR="0063514B" w:rsidRPr="008D4439" w:rsidRDefault="0063514B" w:rsidP="008D4439">
            <w:pPr>
              <w:tabs>
                <w:tab w:val="left" w:pos="720"/>
                <w:tab w:val="center" w:pos="4320"/>
                <w:tab w:val="right" w:pos="8640"/>
              </w:tabs>
              <w:jc w:val="both"/>
              <w:rPr>
                <w:rFonts w:ascii="Tahoma" w:eastAsia="Calibri" w:hAnsi="Tahoma" w:cs="Tahoma"/>
                <w:sz w:val="24"/>
                <w:szCs w:val="24"/>
              </w:rPr>
            </w:pPr>
          </w:p>
        </w:tc>
      </w:tr>
    </w:tbl>
    <w:p w14:paraId="36622823" w14:textId="77777777" w:rsidR="00A15F20" w:rsidRDefault="00A15F20" w:rsidP="00A15F20">
      <w:pPr>
        <w:tabs>
          <w:tab w:val="left" w:pos="720"/>
          <w:tab w:val="center" w:pos="4320"/>
          <w:tab w:val="right" w:pos="8640"/>
        </w:tabs>
        <w:jc w:val="both"/>
        <w:rPr>
          <w:rFonts w:ascii="Tahoma" w:hAnsi="Tahoma" w:cs="Tahoma"/>
          <w:sz w:val="24"/>
          <w:szCs w:val="24"/>
        </w:rPr>
      </w:pPr>
    </w:p>
    <w:p w14:paraId="6EAA9649" w14:textId="56F906C0" w:rsidR="006E7CF7" w:rsidRDefault="006E7CF7" w:rsidP="00A15F20">
      <w:pPr>
        <w:tabs>
          <w:tab w:val="left" w:pos="720"/>
          <w:tab w:val="center" w:pos="4320"/>
          <w:tab w:val="right" w:pos="8640"/>
        </w:tabs>
        <w:jc w:val="both"/>
        <w:rPr>
          <w:rFonts w:ascii="Tahoma" w:hAnsi="Tahoma" w:cs="Tahoma"/>
          <w:i/>
          <w:sz w:val="24"/>
          <w:szCs w:val="24"/>
        </w:rPr>
      </w:pPr>
      <w:r>
        <w:rPr>
          <w:rFonts w:ascii="Tahoma" w:hAnsi="Tahoma" w:cs="Tahoma"/>
          <w:i/>
          <w:sz w:val="24"/>
          <w:szCs w:val="24"/>
        </w:rPr>
        <w:t xml:space="preserve">The </w:t>
      </w:r>
      <w:r w:rsidR="00F11A4A">
        <w:rPr>
          <w:rFonts w:ascii="Tahoma" w:hAnsi="Tahoma" w:cs="Tahoma"/>
          <w:i/>
          <w:sz w:val="24"/>
          <w:szCs w:val="24"/>
        </w:rPr>
        <w:t xml:space="preserve">Operations Supervisor </w:t>
      </w:r>
      <w:r>
        <w:rPr>
          <w:rFonts w:ascii="Tahoma" w:hAnsi="Tahoma" w:cs="Tahoma"/>
          <w:i/>
          <w:sz w:val="24"/>
          <w:szCs w:val="24"/>
        </w:rPr>
        <w:t xml:space="preserve">must carry out </w:t>
      </w:r>
      <w:r w:rsidR="0059112B">
        <w:rPr>
          <w:rFonts w:ascii="Tahoma" w:hAnsi="Tahoma" w:cs="Tahoma"/>
          <w:i/>
          <w:sz w:val="24"/>
          <w:szCs w:val="24"/>
        </w:rPr>
        <w:t>their</w:t>
      </w:r>
      <w:r>
        <w:rPr>
          <w:rFonts w:ascii="Tahoma" w:hAnsi="Tahoma" w:cs="Tahoma"/>
          <w:i/>
          <w:sz w:val="24"/>
          <w:szCs w:val="24"/>
        </w:rPr>
        <w:t xml:space="preserve"> duties with full regard to Trust in Fife’s Equal Opportunities Policy.</w:t>
      </w:r>
    </w:p>
    <w:p w14:paraId="21546AFA" w14:textId="77777777" w:rsidR="006E7CF7" w:rsidRPr="006E7CF7" w:rsidRDefault="006E7CF7" w:rsidP="00A15F20">
      <w:pPr>
        <w:tabs>
          <w:tab w:val="left" w:pos="720"/>
          <w:tab w:val="center" w:pos="4320"/>
          <w:tab w:val="right" w:pos="8640"/>
        </w:tabs>
        <w:jc w:val="both"/>
        <w:rPr>
          <w:rFonts w:ascii="Tahoma" w:hAnsi="Tahoma" w:cs="Tahoma"/>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5"/>
      </w:tblGrid>
      <w:tr w:rsidR="0063514B" w:rsidRPr="008D4439" w14:paraId="1C9FE171" w14:textId="77777777" w:rsidTr="008D4439">
        <w:tc>
          <w:tcPr>
            <w:tcW w:w="10311" w:type="dxa"/>
          </w:tcPr>
          <w:p w14:paraId="3E98C76C" w14:textId="6CA6DB20" w:rsidR="0063514B" w:rsidRPr="008D4439" w:rsidRDefault="0059112B" w:rsidP="008D4439">
            <w:pPr>
              <w:tabs>
                <w:tab w:val="left" w:pos="720"/>
                <w:tab w:val="center" w:pos="4320"/>
                <w:tab w:val="right" w:pos="8640"/>
              </w:tabs>
              <w:jc w:val="both"/>
              <w:rPr>
                <w:rFonts w:ascii="Tahoma" w:eastAsia="Calibri" w:hAnsi="Tahoma" w:cs="Tahoma"/>
                <w:b/>
                <w:szCs w:val="28"/>
              </w:rPr>
            </w:pPr>
            <w:r>
              <w:rPr>
                <w:rFonts w:ascii="Tahoma" w:eastAsia="Calibri" w:hAnsi="Tahoma" w:cs="Tahoma"/>
                <w:b/>
                <w:szCs w:val="28"/>
              </w:rPr>
              <w:t>Personal Qualities</w:t>
            </w:r>
          </w:p>
          <w:p w14:paraId="06274278" w14:textId="77777777" w:rsidR="0063514B" w:rsidRPr="00DE5430" w:rsidRDefault="0063514B" w:rsidP="008D4439">
            <w:pPr>
              <w:tabs>
                <w:tab w:val="left" w:pos="720"/>
                <w:tab w:val="center" w:pos="4320"/>
                <w:tab w:val="right" w:pos="8640"/>
              </w:tabs>
              <w:jc w:val="both"/>
              <w:rPr>
                <w:rFonts w:ascii="Tahoma" w:eastAsia="Calibri" w:hAnsi="Tahoma" w:cs="Tahoma"/>
                <w:sz w:val="16"/>
                <w:szCs w:val="16"/>
              </w:rPr>
            </w:pPr>
          </w:p>
          <w:p w14:paraId="639A8467" w14:textId="77777777" w:rsidR="00EE6D2F" w:rsidRDefault="00D83AB9" w:rsidP="00D83AB9">
            <w:pPr>
              <w:pStyle w:val="NormalWeb"/>
              <w:jc w:val="both"/>
              <w:rPr>
                <w:rFonts w:ascii="Tahoma" w:hAnsi="Tahoma" w:cs="Tahoma"/>
              </w:rPr>
            </w:pPr>
            <w:r w:rsidRPr="00D83AB9">
              <w:rPr>
                <w:rFonts w:ascii="Tahoma" w:hAnsi="Tahoma" w:cs="Tahoma"/>
              </w:rPr>
              <w:t xml:space="preserve">The ideal candidate will exercise a high standard of care, skill, and diligence in all work aspects, maintaining professionalism throughout. </w:t>
            </w:r>
          </w:p>
          <w:p w14:paraId="706DDFCB" w14:textId="432BB58D" w:rsidR="00EE6D2F" w:rsidRDefault="00D83AB9" w:rsidP="00D83AB9">
            <w:pPr>
              <w:pStyle w:val="NormalWeb"/>
              <w:jc w:val="both"/>
              <w:rPr>
                <w:rFonts w:ascii="Tahoma" w:hAnsi="Tahoma" w:cs="Tahoma"/>
              </w:rPr>
            </w:pPr>
            <w:r w:rsidRPr="00D83AB9">
              <w:rPr>
                <w:rFonts w:ascii="Tahoma" w:hAnsi="Tahoma" w:cs="Tahoma"/>
              </w:rPr>
              <w:t xml:space="preserve">They will consistently act in the Trust's best interests and take a leading role in managing the Trust’s </w:t>
            </w:r>
            <w:r w:rsidR="00FD0153">
              <w:rPr>
                <w:rFonts w:ascii="Tahoma" w:hAnsi="Tahoma" w:cs="Tahoma"/>
              </w:rPr>
              <w:t>Housing Support</w:t>
            </w:r>
            <w:r w:rsidRPr="00D83AB9">
              <w:rPr>
                <w:rFonts w:ascii="Tahoma" w:hAnsi="Tahoma" w:cs="Tahoma"/>
              </w:rPr>
              <w:t xml:space="preserve"> service, consulting the Operations Manager when necessary. </w:t>
            </w:r>
          </w:p>
          <w:p w14:paraId="2F7E4083" w14:textId="2930F7A2" w:rsidR="00EE6D2F" w:rsidRDefault="00D83AB9" w:rsidP="00D83AB9">
            <w:pPr>
              <w:pStyle w:val="NormalWeb"/>
              <w:jc w:val="both"/>
              <w:rPr>
                <w:rFonts w:ascii="Tahoma" w:hAnsi="Tahoma" w:cs="Tahoma"/>
              </w:rPr>
            </w:pPr>
            <w:r w:rsidRPr="00D83AB9">
              <w:rPr>
                <w:rFonts w:ascii="Tahoma" w:hAnsi="Tahoma" w:cs="Tahoma"/>
              </w:rPr>
              <w:t xml:space="preserve">Collaboration with the </w:t>
            </w:r>
            <w:r w:rsidR="00BF017E">
              <w:rPr>
                <w:rFonts w:ascii="Tahoma" w:hAnsi="Tahoma" w:cs="Tahoma"/>
              </w:rPr>
              <w:t xml:space="preserve">Senior </w:t>
            </w:r>
            <w:r w:rsidRPr="00D83AB9">
              <w:rPr>
                <w:rFonts w:ascii="Tahoma" w:hAnsi="Tahoma" w:cs="Tahoma"/>
              </w:rPr>
              <w:t xml:space="preserve">Management Team to implement the Trust’s strategic objectives and policies is essential. The candidate must remain non-judgmental and sensitive to individuals' lifestyles, particularly concerning "Protected Characteristics." </w:t>
            </w:r>
          </w:p>
          <w:p w14:paraId="02F49188" w14:textId="77777777" w:rsidR="00EE6D2F" w:rsidRDefault="00D83AB9" w:rsidP="00D83AB9">
            <w:pPr>
              <w:pStyle w:val="NormalWeb"/>
              <w:jc w:val="both"/>
              <w:rPr>
                <w:rFonts w:ascii="Tahoma" w:hAnsi="Tahoma" w:cs="Tahoma"/>
              </w:rPr>
            </w:pPr>
            <w:r w:rsidRPr="00D83AB9">
              <w:rPr>
                <w:rFonts w:ascii="Tahoma" w:hAnsi="Tahoma" w:cs="Tahoma"/>
              </w:rPr>
              <w:t xml:space="preserve">Adaptability to an ever-changing environment and assisting in meeting the service's evolving requirements are crucial. Trustworthiness and discretion are imperative in all role aspects. </w:t>
            </w:r>
          </w:p>
          <w:p w14:paraId="07B1F6EA" w14:textId="77777777" w:rsidR="00DE5430" w:rsidRDefault="00D83AB9" w:rsidP="00EE6D2F">
            <w:pPr>
              <w:pStyle w:val="NormalWeb"/>
              <w:jc w:val="both"/>
              <w:rPr>
                <w:rFonts w:ascii="Tahoma" w:hAnsi="Tahoma" w:cs="Tahoma"/>
              </w:rPr>
            </w:pPr>
            <w:r w:rsidRPr="00D83AB9">
              <w:rPr>
                <w:rFonts w:ascii="Tahoma" w:hAnsi="Tahoma" w:cs="Tahoma"/>
              </w:rPr>
              <w:t>The candidate will actively promote the Trust's work to the public and other interested parties, represent the Trust as needed, and adhere to practices established by the Scottish Social Services Council (SSSC) and the Care Inspectorate.</w:t>
            </w:r>
          </w:p>
          <w:p w14:paraId="5D9E4A93" w14:textId="642B9696" w:rsidR="00EF1BEA" w:rsidRPr="00EE6D2F" w:rsidRDefault="00EF1BEA" w:rsidP="00EE6D2F">
            <w:pPr>
              <w:pStyle w:val="NormalWeb"/>
              <w:jc w:val="both"/>
              <w:rPr>
                <w:rFonts w:ascii="Tahoma" w:hAnsi="Tahoma" w:cs="Tahoma"/>
              </w:rPr>
            </w:pPr>
          </w:p>
        </w:tc>
      </w:tr>
    </w:tbl>
    <w:p w14:paraId="0C43B006" w14:textId="77777777" w:rsidR="00A15F20" w:rsidRDefault="00A15F20" w:rsidP="0063514B">
      <w:pPr>
        <w:tabs>
          <w:tab w:val="left" w:pos="720"/>
          <w:tab w:val="center" w:pos="4320"/>
          <w:tab w:val="right" w:pos="8640"/>
        </w:tabs>
        <w:rPr>
          <w:rFonts w:ascii="Tahoma" w:hAnsi="Tahoma" w:cs="Tahoma"/>
          <w:b/>
          <w:sz w:val="32"/>
          <w:szCs w:val="32"/>
        </w:rPr>
      </w:pPr>
      <w:r w:rsidRPr="00890892">
        <w:rPr>
          <w:rFonts w:ascii="Tahoma" w:hAnsi="Tahoma" w:cs="Tahoma"/>
          <w:b/>
          <w:sz w:val="32"/>
          <w:szCs w:val="32"/>
        </w:rPr>
        <w:t>Job Description</w:t>
      </w:r>
    </w:p>
    <w:p w14:paraId="3623C63C" w14:textId="77777777" w:rsidR="00BF017E" w:rsidRPr="00A15F20" w:rsidRDefault="00BF017E" w:rsidP="0063514B">
      <w:pPr>
        <w:tabs>
          <w:tab w:val="left" w:pos="720"/>
          <w:tab w:val="center" w:pos="4320"/>
          <w:tab w:val="right" w:pos="8640"/>
        </w:tabs>
        <w:rPr>
          <w:rFonts w:ascii="Tahoma" w:hAnsi="Tahoma" w:cs="Tahoma"/>
          <w:b/>
          <w:sz w:val="32"/>
          <w:szCs w:val="32"/>
        </w:rPr>
      </w:pPr>
    </w:p>
    <w:p w14:paraId="5EEFF78B" w14:textId="77777777" w:rsidR="0063514B" w:rsidRPr="00BB09E2" w:rsidRDefault="0030674D" w:rsidP="00A15F20">
      <w:pPr>
        <w:tabs>
          <w:tab w:val="left" w:pos="720"/>
          <w:tab w:val="center" w:pos="4320"/>
          <w:tab w:val="right" w:pos="8640"/>
        </w:tabs>
        <w:jc w:val="both"/>
        <w:rPr>
          <w:rFonts w:ascii="Tahoma" w:hAnsi="Tahoma" w:cs="Tahoma"/>
          <w:b/>
          <w:szCs w:val="28"/>
          <w:u w:val="single"/>
        </w:rPr>
      </w:pPr>
      <w:r w:rsidRPr="00BB09E2">
        <w:rPr>
          <w:rFonts w:ascii="Tahoma" w:hAnsi="Tahoma" w:cs="Tahoma"/>
          <w:b/>
          <w:szCs w:val="28"/>
          <w:u w:val="single"/>
        </w:rPr>
        <w:t>Main Duties</w:t>
      </w:r>
    </w:p>
    <w:p w14:paraId="36F88B81" w14:textId="77777777" w:rsidR="0063514B" w:rsidRDefault="0063514B" w:rsidP="00A15F20">
      <w:pPr>
        <w:tabs>
          <w:tab w:val="left" w:pos="720"/>
          <w:tab w:val="center" w:pos="4320"/>
          <w:tab w:val="right" w:pos="8640"/>
        </w:tabs>
        <w:jc w:val="both"/>
        <w:rPr>
          <w:rFonts w:ascii="Tahoma" w:hAnsi="Tahoma" w:cs="Tahom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5"/>
      </w:tblGrid>
      <w:tr w:rsidR="0063514B" w:rsidRPr="008D4439" w14:paraId="1D17DF5B" w14:textId="77777777" w:rsidTr="008D4439">
        <w:tc>
          <w:tcPr>
            <w:tcW w:w="10311" w:type="dxa"/>
          </w:tcPr>
          <w:p w14:paraId="780C9EF0" w14:textId="77777777" w:rsidR="0063514B" w:rsidRPr="008D4439" w:rsidRDefault="0063514B" w:rsidP="008D4439">
            <w:pPr>
              <w:jc w:val="both"/>
              <w:rPr>
                <w:rFonts w:ascii="Tahoma" w:eastAsia="Calibri" w:hAnsi="Tahoma" w:cs="Tahoma"/>
                <w:sz w:val="2"/>
                <w:szCs w:val="2"/>
                <w:lang w:val="en-GB"/>
              </w:rPr>
            </w:pPr>
          </w:p>
          <w:p w14:paraId="173A5D8B" w14:textId="77777777" w:rsidR="0063514B" w:rsidRPr="007E5587" w:rsidRDefault="0063514B" w:rsidP="00585B26">
            <w:pPr>
              <w:jc w:val="both"/>
              <w:rPr>
                <w:rFonts w:ascii="Tahoma" w:eastAsia="Calibri" w:hAnsi="Tahoma" w:cs="Tahoma"/>
                <w:sz w:val="2"/>
                <w:szCs w:val="2"/>
                <w:lang w:val="en-GB"/>
              </w:rPr>
            </w:pPr>
          </w:p>
          <w:p w14:paraId="5D89F493" w14:textId="0D0AFBC1" w:rsidR="00215E12" w:rsidRDefault="00215E12" w:rsidP="00215E12">
            <w:pPr>
              <w:jc w:val="both"/>
              <w:rPr>
                <w:rFonts w:ascii="Tahoma" w:eastAsia="Calibri" w:hAnsi="Tahoma" w:cs="Tahoma"/>
                <w:sz w:val="24"/>
                <w:szCs w:val="24"/>
                <w:lang w:val="en-GB"/>
              </w:rPr>
            </w:pPr>
            <w:r>
              <w:rPr>
                <w:rFonts w:ascii="Tahoma" w:eastAsia="Calibri" w:hAnsi="Tahoma" w:cs="Tahoma"/>
                <w:sz w:val="24"/>
                <w:szCs w:val="24"/>
                <w:lang w:val="en-GB"/>
              </w:rPr>
              <w:t>Service Management</w:t>
            </w:r>
            <w:r w:rsidR="00E82033">
              <w:rPr>
                <w:rFonts w:ascii="Tahoma" w:eastAsia="Calibri" w:hAnsi="Tahoma" w:cs="Tahoma"/>
                <w:sz w:val="24"/>
                <w:szCs w:val="24"/>
                <w:lang w:val="en-GB"/>
              </w:rPr>
              <w:t>:</w:t>
            </w:r>
          </w:p>
          <w:p w14:paraId="27C6680B" w14:textId="10B3D1F2" w:rsidR="00EB6C85" w:rsidRPr="00B016F4" w:rsidRDefault="00EB6C85" w:rsidP="00790E75">
            <w:pPr>
              <w:numPr>
                <w:ilvl w:val="0"/>
                <w:numId w:val="24"/>
              </w:numPr>
              <w:jc w:val="both"/>
              <w:rPr>
                <w:rFonts w:ascii="Tahoma" w:eastAsia="Calibri" w:hAnsi="Tahoma" w:cs="Tahoma"/>
                <w:sz w:val="24"/>
                <w:szCs w:val="24"/>
                <w:lang w:val="en-GB"/>
              </w:rPr>
            </w:pPr>
            <w:r w:rsidRPr="006E23A6">
              <w:rPr>
                <w:rFonts w:ascii="Tahoma" w:eastAsia="Calibri" w:hAnsi="Tahoma" w:cs="Tahoma"/>
                <w:sz w:val="24"/>
                <w:szCs w:val="24"/>
                <w:lang w:val="en-GB"/>
              </w:rPr>
              <w:t xml:space="preserve">To facilitate full, and inclusive, line management of </w:t>
            </w:r>
            <w:r w:rsidR="00A1181A" w:rsidRPr="006E23A6">
              <w:rPr>
                <w:rFonts w:ascii="Tahoma" w:eastAsia="Calibri" w:hAnsi="Tahoma" w:cs="Tahoma"/>
                <w:sz w:val="24"/>
                <w:szCs w:val="24"/>
                <w:lang w:val="en-GB"/>
              </w:rPr>
              <w:t xml:space="preserve">frontline </w:t>
            </w:r>
            <w:r w:rsidR="00EF0CAC">
              <w:rPr>
                <w:rFonts w:ascii="Tahoma" w:eastAsia="Calibri" w:hAnsi="Tahoma" w:cs="Tahoma"/>
                <w:sz w:val="24"/>
                <w:szCs w:val="24"/>
                <w:lang w:val="en-GB"/>
              </w:rPr>
              <w:t xml:space="preserve">Housing Support </w:t>
            </w:r>
            <w:r w:rsidR="00C10AE1">
              <w:rPr>
                <w:rFonts w:ascii="Tahoma" w:eastAsia="Calibri" w:hAnsi="Tahoma" w:cs="Tahoma"/>
                <w:sz w:val="24"/>
                <w:szCs w:val="24"/>
                <w:lang w:val="en-GB"/>
              </w:rPr>
              <w:t>staff</w:t>
            </w:r>
            <w:r w:rsidRPr="006E23A6">
              <w:rPr>
                <w:rFonts w:ascii="Tahoma" w:eastAsia="Calibri" w:hAnsi="Tahoma" w:cs="Tahoma"/>
                <w:sz w:val="24"/>
                <w:szCs w:val="24"/>
                <w:lang w:val="en-GB"/>
              </w:rPr>
              <w:t>.</w:t>
            </w:r>
          </w:p>
          <w:p w14:paraId="619BC847" w14:textId="5D957558" w:rsidR="007E5587" w:rsidRPr="00B016F4" w:rsidRDefault="00725664" w:rsidP="00790E75">
            <w:pPr>
              <w:numPr>
                <w:ilvl w:val="0"/>
                <w:numId w:val="24"/>
              </w:numPr>
              <w:jc w:val="both"/>
              <w:rPr>
                <w:rFonts w:ascii="Tahoma" w:eastAsia="Calibri" w:hAnsi="Tahoma" w:cs="Tahoma"/>
                <w:sz w:val="24"/>
                <w:szCs w:val="24"/>
                <w:lang w:val="en-GB"/>
              </w:rPr>
            </w:pPr>
            <w:r>
              <w:rPr>
                <w:rFonts w:ascii="Tahoma" w:eastAsia="Calibri" w:hAnsi="Tahoma" w:cs="Tahoma"/>
                <w:sz w:val="24"/>
                <w:szCs w:val="24"/>
                <w:lang w:val="en-GB"/>
              </w:rPr>
              <w:t xml:space="preserve">In conjunction with the </w:t>
            </w:r>
            <w:r w:rsidR="006F09D6">
              <w:rPr>
                <w:rFonts w:ascii="Tahoma" w:eastAsia="Calibri" w:hAnsi="Tahoma" w:cs="Tahoma"/>
                <w:sz w:val="24"/>
                <w:szCs w:val="24"/>
                <w:lang w:val="en-GB"/>
              </w:rPr>
              <w:t xml:space="preserve">Operations </w:t>
            </w:r>
            <w:r>
              <w:rPr>
                <w:rFonts w:ascii="Tahoma" w:eastAsia="Calibri" w:hAnsi="Tahoma" w:cs="Tahoma"/>
                <w:sz w:val="24"/>
                <w:szCs w:val="24"/>
                <w:lang w:val="en-GB"/>
              </w:rPr>
              <w:t xml:space="preserve">Manager, to </w:t>
            </w:r>
            <w:r w:rsidR="00585B26">
              <w:rPr>
                <w:rFonts w:ascii="Tahoma" w:eastAsia="Calibri" w:hAnsi="Tahoma" w:cs="Tahoma"/>
                <w:sz w:val="24"/>
                <w:szCs w:val="24"/>
                <w:lang w:val="en-GB"/>
              </w:rPr>
              <w:t>take a lead role in</w:t>
            </w:r>
            <w:r w:rsidR="0063514B" w:rsidRPr="008D4439">
              <w:rPr>
                <w:rFonts w:ascii="Tahoma" w:eastAsia="Calibri" w:hAnsi="Tahoma" w:cs="Tahoma"/>
                <w:sz w:val="24"/>
                <w:szCs w:val="24"/>
                <w:lang w:val="en-GB"/>
              </w:rPr>
              <w:t xml:space="preserve"> the management of the Trust’s activities </w:t>
            </w:r>
            <w:r w:rsidR="00BD760D">
              <w:rPr>
                <w:rFonts w:ascii="Tahoma" w:eastAsia="Calibri" w:hAnsi="Tahoma" w:cs="Tahoma"/>
                <w:sz w:val="24"/>
                <w:szCs w:val="24"/>
                <w:lang w:val="en-GB"/>
              </w:rPr>
              <w:t xml:space="preserve">and to be the first point of contact in addressing day-to-day matters within the </w:t>
            </w:r>
            <w:r w:rsidR="00B26910">
              <w:rPr>
                <w:rFonts w:ascii="Tahoma" w:eastAsia="Calibri" w:hAnsi="Tahoma" w:cs="Tahoma"/>
                <w:sz w:val="24"/>
                <w:szCs w:val="24"/>
                <w:lang w:val="en-GB"/>
              </w:rPr>
              <w:t>H</w:t>
            </w:r>
            <w:r w:rsidR="007E0B16">
              <w:rPr>
                <w:rFonts w:ascii="Tahoma" w:eastAsia="Calibri" w:hAnsi="Tahoma" w:cs="Tahoma"/>
                <w:sz w:val="24"/>
                <w:szCs w:val="24"/>
                <w:lang w:val="en-GB"/>
              </w:rPr>
              <w:t xml:space="preserve">ousing </w:t>
            </w:r>
            <w:r w:rsidR="00B26910">
              <w:rPr>
                <w:rFonts w:ascii="Tahoma" w:eastAsia="Calibri" w:hAnsi="Tahoma" w:cs="Tahoma"/>
                <w:sz w:val="24"/>
                <w:szCs w:val="24"/>
                <w:lang w:val="en-GB"/>
              </w:rPr>
              <w:t>S</w:t>
            </w:r>
            <w:r w:rsidR="007E0B16">
              <w:rPr>
                <w:rFonts w:ascii="Tahoma" w:eastAsia="Calibri" w:hAnsi="Tahoma" w:cs="Tahoma"/>
                <w:sz w:val="24"/>
                <w:szCs w:val="24"/>
                <w:lang w:val="en-GB"/>
              </w:rPr>
              <w:t>upport</w:t>
            </w:r>
            <w:r w:rsidR="00A1181A">
              <w:rPr>
                <w:rFonts w:ascii="Tahoma" w:eastAsia="Calibri" w:hAnsi="Tahoma" w:cs="Tahoma"/>
                <w:sz w:val="24"/>
                <w:szCs w:val="24"/>
                <w:lang w:val="en-GB"/>
              </w:rPr>
              <w:t xml:space="preserve"> teams</w:t>
            </w:r>
            <w:r w:rsidR="00BD760D">
              <w:rPr>
                <w:rFonts w:ascii="Tahoma" w:eastAsia="Calibri" w:hAnsi="Tahoma" w:cs="Tahoma"/>
                <w:sz w:val="24"/>
                <w:szCs w:val="24"/>
                <w:lang w:val="en-GB"/>
              </w:rPr>
              <w:t>.</w:t>
            </w:r>
          </w:p>
          <w:p w14:paraId="4FEB35B1" w14:textId="65F12A78" w:rsidR="005269AB" w:rsidRPr="00B016F4" w:rsidRDefault="007E5587" w:rsidP="00790E75">
            <w:pPr>
              <w:numPr>
                <w:ilvl w:val="0"/>
                <w:numId w:val="24"/>
              </w:numPr>
              <w:jc w:val="both"/>
              <w:rPr>
                <w:rFonts w:ascii="Tahoma" w:eastAsia="Calibri" w:hAnsi="Tahoma" w:cs="Tahoma"/>
                <w:sz w:val="24"/>
                <w:szCs w:val="24"/>
                <w:lang w:val="en-GB"/>
              </w:rPr>
            </w:pPr>
            <w:r>
              <w:rPr>
                <w:rFonts w:ascii="Tahoma" w:eastAsia="Calibri" w:hAnsi="Tahoma" w:cs="Tahoma"/>
                <w:sz w:val="24"/>
                <w:szCs w:val="24"/>
                <w:lang w:val="en-GB"/>
              </w:rPr>
              <w:t xml:space="preserve">In conjunction with the </w:t>
            </w:r>
            <w:r w:rsidR="00C10AE1">
              <w:rPr>
                <w:rFonts w:ascii="Tahoma" w:eastAsia="Calibri" w:hAnsi="Tahoma" w:cs="Tahoma"/>
                <w:sz w:val="24"/>
                <w:szCs w:val="24"/>
                <w:lang w:val="en-GB"/>
              </w:rPr>
              <w:t xml:space="preserve">HR </w:t>
            </w:r>
            <w:r w:rsidR="00A1181A">
              <w:rPr>
                <w:rFonts w:ascii="Tahoma" w:eastAsia="Calibri" w:hAnsi="Tahoma" w:cs="Tahoma"/>
                <w:sz w:val="24"/>
                <w:szCs w:val="24"/>
                <w:lang w:val="en-GB"/>
              </w:rPr>
              <w:t>Officer,</w:t>
            </w:r>
            <w:r>
              <w:rPr>
                <w:rFonts w:ascii="Tahoma" w:eastAsia="Calibri" w:hAnsi="Tahoma" w:cs="Tahoma"/>
                <w:sz w:val="24"/>
                <w:szCs w:val="24"/>
                <w:lang w:val="en-GB"/>
              </w:rPr>
              <w:t xml:space="preserve"> to provide a full, and inclusive, HR service for the Trust.</w:t>
            </w:r>
          </w:p>
          <w:p w14:paraId="402EA21B" w14:textId="30766DDA" w:rsidR="00585B26" w:rsidRPr="00B016F4" w:rsidRDefault="007E5587" w:rsidP="00790E75">
            <w:pPr>
              <w:numPr>
                <w:ilvl w:val="0"/>
                <w:numId w:val="24"/>
              </w:numPr>
              <w:jc w:val="both"/>
              <w:rPr>
                <w:rFonts w:ascii="Tahoma" w:eastAsia="Calibri" w:hAnsi="Tahoma" w:cs="Tahoma"/>
                <w:sz w:val="24"/>
                <w:szCs w:val="24"/>
                <w:lang w:val="en-GB"/>
              </w:rPr>
            </w:pPr>
            <w:r>
              <w:rPr>
                <w:rFonts w:ascii="Tahoma" w:eastAsia="Calibri" w:hAnsi="Tahoma" w:cs="Tahoma"/>
                <w:sz w:val="24"/>
                <w:szCs w:val="24"/>
                <w:lang w:val="en-GB"/>
              </w:rPr>
              <w:t>In conjunction with the</w:t>
            </w:r>
            <w:r w:rsidR="00BF017E">
              <w:rPr>
                <w:rFonts w:ascii="Tahoma" w:eastAsia="Calibri" w:hAnsi="Tahoma" w:cs="Tahoma"/>
                <w:sz w:val="24"/>
                <w:szCs w:val="24"/>
                <w:lang w:val="en-GB"/>
              </w:rPr>
              <w:t xml:space="preserve"> </w:t>
            </w:r>
            <w:r w:rsidR="008A41CC">
              <w:rPr>
                <w:rFonts w:ascii="Tahoma" w:eastAsia="Calibri" w:hAnsi="Tahoma" w:cs="Tahoma"/>
                <w:sz w:val="24"/>
                <w:szCs w:val="24"/>
                <w:lang w:val="en-GB"/>
              </w:rPr>
              <w:t>Operations</w:t>
            </w:r>
            <w:r w:rsidR="00E0172C">
              <w:rPr>
                <w:rFonts w:ascii="Tahoma" w:eastAsia="Calibri" w:hAnsi="Tahoma" w:cs="Tahoma"/>
                <w:sz w:val="24"/>
                <w:szCs w:val="24"/>
                <w:lang w:val="en-GB"/>
              </w:rPr>
              <w:t xml:space="preserve"> </w:t>
            </w:r>
            <w:r w:rsidR="00E0172C" w:rsidRPr="00BF017E">
              <w:rPr>
                <w:rFonts w:ascii="Tahoma" w:eastAsia="Calibri" w:hAnsi="Tahoma" w:cs="Tahoma"/>
                <w:sz w:val="24"/>
                <w:szCs w:val="24"/>
                <w:lang w:val="en-GB"/>
              </w:rPr>
              <w:t>Administrator</w:t>
            </w:r>
            <w:r w:rsidR="00A1181A">
              <w:rPr>
                <w:rFonts w:ascii="Tahoma" w:eastAsia="Calibri" w:hAnsi="Tahoma" w:cs="Tahoma"/>
                <w:sz w:val="24"/>
                <w:szCs w:val="24"/>
                <w:lang w:val="en-GB"/>
              </w:rPr>
              <w:t>,</w:t>
            </w:r>
            <w:r>
              <w:rPr>
                <w:rFonts w:ascii="Tahoma" w:eastAsia="Calibri" w:hAnsi="Tahoma" w:cs="Tahoma"/>
                <w:sz w:val="24"/>
                <w:szCs w:val="24"/>
                <w:lang w:val="en-GB"/>
              </w:rPr>
              <w:t xml:space="preserve"> t</w:t>
            </w:r>
            <w:r w:rsidR="005269AB">
              <w:rPr>
                <w:rFonts w:ascii="Tahoma" w:eastAsia="Calibri" w:hAnsi="Tahoma" w:cs="Tahoma"/>
                <w:sz w:val="24"/>
                <w:szCs w:val="24"/>
                <w:lang w:val="en-GB"/>
              </w:rPr>
              <w:t xml:space="preserve">o ensure the regular updating/maintenance required to </w:t>
            </w:r>
            <w:r w:rsidR="00332956">
              <w:rPr>
                <w:rFonts w:ascii="Tahoma" w:eastAsia="Calibri" w:hAnsi="Tahoma" w:cs="Tahoma"/>
                <w:sz w:val="24"/>
                <w:szCs w:val="24"/>
                <w:lang w:val="en-GB"/>
              </w:rPr>
              <w:t xml:space="preserve">the </w:t>
            </w:r>
            <w:r w:rsidR="007E0B16">
              <w:rPr>
                <w:rFonts w:ascii="Tahoma" w:eastAsia="Calibri" w:hAnsi="Tahoma" w:cs="Tahoma"/>
                <w:sz w:val="24"/>
                <w:szCs w:val="24"/>
                <w:lang w:val="en-GB"/>
              </w:rPr>
              <w:t>Housing Support</w:t>
            </w:r>
            <w:r w:rsidR="0030674D">
              <w:rPr>
                <w:rFonts w:ascii="Tahoma" w:eastAsia="Calibri" w:hAnsi="Tahoma" w:cs="Tahoma"/>
                <w:sz w:val="24"/>
                <w:szCs w:val="24"/>
                <w:lang w:val="en-GB"/>
              </w:rPr>
              <w:t xml:space="preserve"> </w:t>
            </w:r>
            <w:r w:rsidR="005269AB">
              <w:rPr>
                <w:rFonts w:ascii="Tahoma" w:eastAsia="Calibri" w:hAnsi="Tahoma" w:cs="Tahoma"/>
                <w:sz w:val="24"/>
                <w:szCs w:val="24"/>
                <w:lang w:val="en-GB"/>
              </w:rPr>
              <w:t xml:space="preserve">Procedures; </w:t>
            </w:r>
            <w:r w:rsidR="0030674D">
              <w:rPr>
                <w:rFonts w:ascii="Tahoma" w:eastAsia="Calibri" w:hAnsi="Tahoma" w:cs="Tahoma"/>
                <w:sz w:val="24"/>
                <w:szCs w:val="24"/>
                <w:lang w:val="en-GB"/>
              </w:rPr>
              <w:t>to ensure the smooth running of the service</w:t>
            </w:r>
            <w:r w:rsidR="005269AB">
              <w:rPr>
                <w:rFonts w:ascii="Tahoma" w:eastAsia="Calibri" w:hAnsi="Tahoma" w:cs="Tahoma"/>
                <w:sz w:val="24"/>
                <w:szCs w:val="24"/>
                <w:lang w:val="en-GB"/>
              </w:rPr>
              <w:t>.</w:t>
            </w:r>
          </w:p>
          <w:p w14:paraId="21FCBACC" w14:textId="37015C86" w:rsidR="00332956" w:rsidRPr="00B016F4" w:rsidRDefault="00585B26" w:rsidP="00790E75">
            <w:pPr>
              <w:numPr>
                <w:ilvl w:val="0"/>
                <w:numId w:val="24"/>
              </w:numPr>
              <w:jc w:val="both"/>
              <w:rPr>
                <w:rFonts w:ascii="Tahoma" w:eastAsia="Calibri" w:hAnsi="Tahoma" w:cs="Tahoma"/>
                <w:sz w:val="16"/>
                <w:szCs w:val="16"/>
                <w:lang w:val="en-GB"/>
              </w:rPr>
            </w:pPr>
            <w:r w:rsidRPr="00332956">
              <w:rPr>
                <w:rFonts w:ascii="Tahoma" w:eastAsia="Calibri" w:hAnsi="Tahoma" w:cs="Tahoma"/>
                <w:sz w:val="24"/>
                <w:szCs w:val="24"/>
                <w:lang w:val="en-GB"/>
              </w:rPr>
              <w:t>To w</w:t>
            </w:r>
            <w:r w:rsidR="006F09D6" w:rsidRPr="00332956">
              <w:rPr>
                <w:rFonts w:ascii="Tahoma" w:eastAsia="Calibri" w:hAnsi="Tahoma" w:cs="Tahoma"/>
                <w:sz w:val="24"/>
                <w:szCs w:val="24"/>
                <w:lang w:val="en-GB"/>
              </w:rPr>
              <w:t>ork closely with the Operations</w:t>
            </w:r>
            <w:r w:rsidRPr="00332956">
              <w:rPr>
                <w:rFonts w:ascii="Tahoma" w:eastAsia="Calibri" w:hAnsi="Tahoma" w:cs="Tahoma"/>
                <w:sz w:val="24"/>
                <w:szCs w:val="24"/>
                <w:lang w:val="en-GB"/>
              </w:rPr>
              <w:t xml:space="preserve"> Manager; attend</w:t>
            </w:r>
            <w:r w:rsidR="00332956" w:rsidRPr="00332956">
              <w:rPr>
                <w:rFonts w:ascii="Tahoma" w:eastAsia="Calibri" w:hAnsi="Tahoma" w:cs="Tahoma"/>
                <w:sz w:val="24"/>
                <w:szCs w:val="24"/>
                <w:lang w:val="en-GB"/>
              </w:rPr>
              <w:t>ing</w:t>
            </w:r>
            <w:r w:rsidRPr="00332956">
              <w:rPr>
                <w:rFonts w:ascii="Tahoma" w:eastAsia="Calibri" w:hAnsi="Tahoma" w:cs="Tahoma"/>
                <w:sz w:val="24"/>
                <w:szCs w:val="24"/>
                <w:lang w:val="en-GB"/>
              </w:rPr>
              <w:t xml:space="preserve"> meetings on a regular basis</w:t>
            </w:r>
            <w:r w:rsidR="00332956" w:rsidRPr="00332956">
              <w:rPr>
                <w:rFonts w:ascii="Tahoma" w:eastAsia="Calibri" w:hAnsi="Tahoma" w:cs="Tahoma"/>
                <w:sz w:val="24"/>
                <w:szCs w:val="24"/>
                <w:lang w:val="en-GB"/>
              </w:rPr>
              <w:t>,</w:t>
            </w:r>
            <w:r w:rsidRPr="00332956">
              <w:rPr>
                <w:rFonts w:ascii="Tahoma" w:eastAsia="Calibri" w:hAnsi="Tahoma" w:cs="Tahoma"/>
                <w:sz w:val="24"/>
                <w:szCs w:val="24"/>
                <w:lang w:val="en-GB"/>
              </w:rPr>
              <w:t xml:space="preserve"> participat</w:t>
            </w:r>
            <w:r w:rsidR="00332956" w:rsidRPr="00332956">
              <w:rPr>
                <w:rFonts w:ascii="Tahoma" w:eastAsia="Calibri" w:hAnsi="Tahoma" w:cs="Tahoma"/>
                <w:sz w:val="24"/>
                <w:szCs w:val="24"/>
                <w:lang w:val="en-GB"/>
              </w:rPr>
              <w:t>ing</w:t>
            </w:r>
            <w:r w:rsidRPr="00332956">
              <w:rPr>
                <w:rFonts w:ascii="Tahoma" w:eastAsia="Calibri" w:hAnsi="Tahoma" w:cs="Tahoma"/>
                <w:sz w:val="24"/>
                <w:szCs w:val="24"/>
                <w:lang w:val="en-GB"/>
              </w:rPr>
              <w:t xml:space="preserve"> in strategic discussion and decision making</w:t>
            </w:r>
            <w:r w:rsidR="00332956" w:rsidRPr="00332956">
              <w:rPr>
                <w:rFonts w:ascii="Tahoma" w:eastAsia="Calibri" w:hAnsi="Tahoma" w:cs="Tahoma"/>
                <w:sz w:val="24"/>
                <w:szCs w:val="24"/>
                <w:lang w:val="en-GB"/>
              </w:rPr>
              <w:t>.</w:t>
            </w:r>
            <w:r w:rsidRPr="00332956">
              <w:rPr>
                <w:rFonts w:ascii="Tahoma" w:eastAsia="Calibri" w:hAnsi="Tahoma" w:cs="Tahoma"/>
                <w:sz w:val="24"/>
                <w:szCs w:val="24"/>
                <w:lang w:val="en-GB"/>
              </w:rPr>
              <w:t xml:space="preserve"> </w:t>
            </w:r>
          </w:p>
          <w:p w14:paraId="759390B7" w14:textId="774AB517" w:rsidR="005269AB" w:rsidRPr="00B016F4" w:rsidRDefault="00BD760D" w:rsidP="00790E75">
            <w:pPr>
              <w:numPr>
                <w:ilvl w:val="0"/>
                <w:numId w:val="24"/>
              </w:numPr>
              <w:jc w:val="both"/>
              <w:rPr>
                <w:rFonts w:ascii="Tahoma" w:eastAsia="Calibri" w:hAnsi="Tahoma" w:cs="Tahoma"/>
                <w:sz w:val="24"/>
                <w:szCs w:val="24"/>
                <w:lang w:val="en-GB"/>
              </w:rPr>
            </w:pPr>
            <w:r>
              <w:rPr>
                <w:rFonts w:ascii="Tahoma" w:eastAsia="Calibri" w:hAnsi="Tahoma" w:cs="Tahoma"/>
                <w:sz w:val="24"/>
                <w:szCs w:val="24"/>
                <w:lang w:val="en-GB"/>
              </w:rPr>
              <w:t>To contribute to the operational decision making, within the Trust, and assist with the development of services.</w:t>
            </w:r>
          </w:p>
          <w:p w14:paraId="29B166D7" w14:textId="2FD95EBA" w:rsidR="00585B26" w:rsidRPr="00B016F4" w:rsidRDefault="00BD760D" w:rsidP="00790E75">
            <w:pPr>
              <w:numPr>
                <w:ilvl w:val="0"/>
                <w:numId w:val="24"/>
              </w:numPr>
              <w:jc w:val="both"/>
              <w:rPr>
                <w:rFonts w:ascii="Tahoma" w:eastAsia="Calibri" w:hAnsi="Tahoma" w:cs="Tahoma"/>
                <w:sz w:val="24"/>
                <w:szCs w:val="24"/>
                <w:lang w:val="en-GB"/>
              </w:rPr>
            </w:pPr>
            <w:r>
              <w:rPr>
                <w:rFonts w:ascii="Tahoma" w:eastAsia="Calibri" w:hAnsi="Tahoma" w:cs="Tahoma"/>
                <w:sz w:val="24"/>
                <w:szCs w:val="24"/>
                <w:lang w:val="en-GB"/>
              </w:rPr>
              <w:t>To identify and highlight best practice through continuous assessment and recommendations to management.</w:t>
            </w:r>
          </w:p>
          <w:p w14:paraId="7A067493" w14:textId="42F28F0D" w:rsidR="00585B26" w:rsidRPr="00B016F4" w:rsidRDefault="00585B26" w:rsidP="00790E75">
            <w:pPr>
              <w:numPr>
                <w:ilvl w:val="0"/>
                <w:numId w:val="24"/>
              </w:numPr>
              <w:jc w:val="both"/>
              <w:rPr>
                <w:rFonts w:ascii="Tahoma" w:eastAsia="Calibri" w:hAnsi="Tahoma" w:cs="Tahoma"/>
                <w:sz w:val="24"/>
                <w:szCs w:val="24"/>
                <w:lang w:val="en-GB"/>
              </w:rPr>
            </w:pPr>
            <w:r>
              <w:rPr>
                <w:rFonts w:ascii="Tahoma" w:eastAsia="Calibri" w:hAnsi="Tahoma" w:cs="Tahoma"/>
                <w:sz w:val="24"/>
                <w:szCs w:val="24"/>
                <w:lang w:val="en-GB"/>
              </w:rPr>
              <w:t xml:space="preserve">To work flexibly, and co-operatively, across all operational and </w:t>
            </w:r>
            <w:r w:rsidR="006251A5">
              <w:rPr>
                <w:rFonts w:ascii="Tahoma" w:eastAsia="Calibri" w:hAnsi="Tahoma" w:cs="Tahoma"/>
                <w:sz w:val="24"/>
                <w:szCs w:val="24"/>
                <w:lang w:val="en-GB"/>
              </w:rPr>
              <w:t>back-office</w:t>
            </w:r>
            <w:r>
              <w:rPr>
                <w:rFonts w:ascii="Tahoma" w:eastAsia="Calibri" w:hAnsi="Tahoma" w:cs="Tahoma"/>
                <w:sz w:val="24"/>
                <w:szCs w:val="24"/>
                <w:lang w:val="en-GB"/>
              </w:rPr>
              <w:t xml:space="preserve"> services.</w:t>
            </w:r>
          </w:p>
          <w:p w14:paraId="3B545A25" w14:textId="73A1A008" w:rsidR="000F426E" w:rsidRPr="00B016F4" w:rsidRDefault="00585B26" w:rsidP="00790E75">
            <w:pPr>
              <w:numPr>
                <w:ilvl w:val="0"/>
                <w:numId w:val="24"/>
              </w:numPr>
              <w:jc w:val="both"/>
              <w:rPr>
                <w:rFonts w:ascii="Tahoma" w:eastAsia="Calibri" w:hAnsi="Tahoma" w:cs="Tahoma"/>
                <w:sz w:val="24"/>
                <w:szCs w:val="24"/>
                <w:lang w:val="en-GB"/>
              </w:rPr>
            </w:pPr>
            <w:r>
              <w:rPr>
                <w:rFonts w:ascii="Tahoma" w:eastAsia="Calibri" w:hAnsi="Tahoma" w:cs="Tahoma"/>
                <w:sz w:val="24"/>
                <w:szCs w:val="24"/>
                <w:lang w:val="en-GB"/>
              </w:rPr>
              <w:t>To work, as part of a team, in effecting a supportive on-call system on an agreed rota basis.</w:t>
            </w:r>
          </w:p>
          <w:p w14:paraId="2E130BAB" w14:textId="77777777" w:rsidR="000F426E" w:rsidRPr="008D4439" w:rsidRDefault="000F426E" w:rsidP="00790E75">
            <w:pPr>
              <w:numPr>
                <w:ilvl w:val="0"/>
                <w:numId w:val="24"/>
              </w:numPr>
              <w:jc w:val="both"/>
              <w:rPr>
                <w:rFonts w:ascii="Tahoma" w:eastAsia="Calibri" w:hAnsi="Tahoma" w:cs="Tahoma"/>
                <w:sz w:val="24"/>
                <w:szCs w:val="24"/>
                <w:lang w:val="en-GB"/>
              </w:rPr>
            </w:pPr>
            <w:r w:rsidRPr="008D4439">
              <w:rPr>
                <w:rFonts w:ascii="Tahoma" w:eastAsia="Calibri" w:hAnsi="Tahoma" w:cs="Tahoma"/>
                <w:sz w:val="24"/>
                <w:szCs w:val="24"/>
                <w:lang w:val="en-GB"/>
              </w:rPr>
              <w:t xml:space="preserve">To </w:t>
            </w:r>
            <w:r>
              <w:rPr>
                <w:rFonts w:ascii="Tahoma" w:eastAsia="Calibri" w:hAnsi="Tahoma" w:cs="Tahoma"/>
                <w:sz w:val="24"/>
                <w:szCs w:val="24"/>
                <w:lang w:val="en-GB"/>
              </w:rPr>
              <w:t xml:space="preserve">assist in </w:t>
            </w:r>
            <w:r w:rsidRPr="008D4439">
              <w:rPr>
                <w:rFonts w:ascii="Tahoma" w:eastAsia="Calibri" w:hAnsi="Tahoma" w:cs="Tahoma"/>
                <w:sz w:val="24"/>
                <w:szCs w:val="24"/>
                <w:lang w:val="en-GB"/>
              </w:rPr>
              <w:t>develop</w:t>
            </w:r>
            <w:r>
              <w:rPr>
                <w:rFonts w:ascii="Tahoma" w:eastAsia="Calibri" w:hAnsi="Tahoma" w:cs="Tahoma"/>
                <w:sz w:val="24"/>
                <w:szCs w:val="24"/>
                <w:lang w:val="en-GB"/>
              </w:rPr>
              <w:t>ing</w:t>
            </w:r>
            <w:r w:rsidRPr="008D4439">
              <w:rPr>
                <w:rFonts w:ascii="Tahoma" w:eastAsia="Calibri" w:hAnsi="Tahoma" w:cs="Tahoma"/>
                <w:sz w:val="24"/>
                <w:szCs w:val="24"/>
                <w:lang w:val="en-GB"/>
              </w:rPr>
              <w:t xml:space="preserve"> the work of the Trust, with a view to widening its activities and increasing its footprint.</w:t>
            </w:r>
          </w:p>
          <w:p w14:paraId="0948C7F7" w14:textId="77777777" w:rsidR="000F426E" w:rsidRDefault="000F426E" w:rsidP="005269AB">
            <w:pPr>
              <w:ind w:left="360"/>
              <w:jc w:val="both"/>
              <w:rPr>
                <w:rFonts w:ascii="Tahoma" w:eastAsia="Calibri" w:hAnsi="Tahoma" w:cs="Tahoma"/>
                <w:sz w:val="16"/>
                <w:szCs w:val="16"/>
                <w:lang w:val="en-GB"/>
              </w:rPr>
            </w:pPr>
          </w:p>
          <w:p w14:paraId="684A5106" w14:textId="7968C838" w:rsidR="00EF1BEA" w:rsidRPr="00B016F4" w:rsidRDefault="00EF1BEA" w:rsidP="00EF1BEA">
            <w:pPr>
              <w:jc w:val="both"/>
              <w:outlineLvl w:val="7"/>
              <w:rPr>
                <w:rFonts w:ascii="Tahoma" w:eastAsia="Calibri" w:hAnsi="Tahoma" w:cs="Tahoma"/>
                <w:bCs/>
                <w:iCs/>
                <w:sz w:val="24"/>
                <w:szCs w:val="24"/>
                <w:lang w:val="en-GB"/>
              </w:rPr>
            </w:pPr>
            <w:r w:rsidRPr="00147E94">
              <w:rPr>
                <w:rFonts w:ascii="Tahoma" w:eastAsia="Calibri" w:hAnsi="Tahoma" w:cs="Tahoma"/>
                <w:bCs/>
                <w:iCs/>
                <w:sz w:val="24"/>
                <w:szCs w:val="24"/>
                <w:lang w:val="en-GB"/>
              </w:rPr>
              <w:t>Operational Support</w:t>
            </w:r>
            <w:r w:rsidR="00E82033">
              <w:rPr>
                <w:rFonts w:ascii="Tahoma" w:eastAsia="Calibri" w:hAnsi="Tahoma" w:cs="Tahoma"/>
                <w:bCs/>
                <w:iCs/>
                <w:sz w:val="24"/>
                <w:szCs w:val="24"/>
                <w:lang w:val="en-GB"/>
              </w:rPr>
              <w:t>:</w:t>
            </w:r>
          </w:p>
          <w:p w14:paraId="0613363D" w14:textId="63C62A0A" w:rsidR="00EF1BEA" w:rsidRPr="00B016F4" w:rsidRDefault="00EF1BEA" w:rsidP="00790E75">
            <w:pPr>
              <w:numPr>
                <w:ilvl w:val="0"/>
                <w:numId w:val="24"/>
              </w:numPr>
              <w:tabs>
                <w:tab w:val="num" w:pos="360"/>
              </w:tabs>
              <w:jc w:val="both"/>
              <w:rPr>
                <w:rFonts w:ascii="Tahoma" w:eastAsia="Calibri" w:hAnsi="Tahoma" w:cs="Tahoma"/>
                <w:sz w:val="24"/>
                <w:szCs w:val="24"/>
                <w:lang w:val="en-GB"/>
              </w:rPr>
            </w:pPr>
            <w:r w:rsidRPr="008D4439">
              <w:rPr>
                <w:rFonts w:ascii="Tahoma" w:eastAsia="Calibri" w:hAnsi="Tahoma" w:cs="Tahoma"/>
                <w:sz w:val="24"/>
                <w:szCs w:val="24"/>
                <w:lang w:val="en-GB"/>
              </w:rPr>
              <w:t xml:space="preserve">To </w:t>
            </w:r>
            <w:r>
              <w:rPr>
                <w:rFonts w:ascii="Tahoma" w:eastAsia="Calibri" w:hAnsi="Tahoma" w:cs="Tahoma"/>
                <w:sz w:val="24"/>
                <w:szCs w:val="24"/>
                <w:lang w:val="en-GB"/>
              </w:rPr>
              <w:t>ensure the</w:t>
            </w:r>
            <w:r w:rsidRPr="008D4439">
              <w:rPr>
                <w:rFonts w:ascii="Tahoma" w:eastAsia="Calibri" w:hAnsi="Tahoma" w:cs="Tahoma"/>
                <w:sz w:val="24"/>
                <w:szCs w:val="24"/>
                <w:lang w:val="en-GB"/>
              </w:rPr>
              <w:t xml:space="preserve"> efficient day to day running of </w:t>
            </w:r>
            <w:r>
              <w:rPr>
                <w:rFonts w:ascii="Tahoma" w:eastAsia="Calibri" w:hAnsi="Tahoma" w:cs="Tahoma"/>
                <w:sz w:val="24"/>
                <w:szCs w:val="24"/>
                <w:lang w:val="en-GB"/>
              </w:rPr>
              <w:t xml:space="preserve">a full, and comprehensive </w:t>
            </w:r>
            <w:r w:rsidR="006251A5">
              <w:rPr>
                <w:rFonts w:ascii="Tahoma" w:eastAsia="Calibri" w:hAnsi="Tahoma" w:cs="Tahoma"/>
                <w:sz w:val="24"/>
                <w:szCs w:val="24"/>
                <w:lang w:val="en-GB"/>
              </w:rPr>
              <w:t>H</w:t>
            </w:r>
            <w:r>
              <w:rPr>
                <w:rFonts w:ascii="Tahoma" w:eastAsia="Calibri" w:hAnsi="Tahoma" w:cs="Tahoma"/>
                <w:sz w:val="24"/>
                <w:szCs w:val="24"/>
                <w:lang w:val="en-GB"/>
              </w:rPr>
              <w:t xml:space="preserve">ousing </w:t>
            </w:r>
            <w:r w:rsidR="006251A5">
              <w:rPr>
                <w:rFonts w:ascii="Tahoma" w:eastAsia="Calibri" w:hAnsi="Tahoma" w:cs="Tahoma"/>
                <w:sz w:val="24"/>
                <w:szCs w:val="24"/>
                <w:lang w:val="en-GB"/>
              </w:rPr>
              <w:t>S</w:t>
            </w:r>
            <w:r>
              <w:rPr>
                <w:rFonts w:ascii="Tahoma" w:eastAsia="Calibri" w:hAnsi="Tahoma" w:cs="Tahoma"/>
                <w:sz w:val="24"/>
                <w:szCs w:val="24"/>
                <w:lang w:val="en-GB"/>
              </w:rPr>
              <w:t>upport service and to ensure the smooth running of the housing support teams.</w:t>
            </w:r>
          </w:p>
          <w:p w14:paraId="2A147A95" w14:textId="77777777" w:rsidR="00EF1BEA" w:rsidRPr="00B016F4" w:rsidRDefault="00EF1BEA" w:rsidP="00790E75">
            <w:pPr>
              <w:numPr>
                <w:ilvl w:val="0"/>
                <w:numId w:val="24"/>
              </w:numPr>
              <w:tabs>
                <w:tab w:val="num" w:pos="360"/>
              </w:tabs>
              <w:jc w:val="both"/>
              <w:rPr>
                <w:rFonts w:ascii="Tahoma" w:eastAsia="Calibri" w:hAnsi="Tahoma" w:cs="Tahoma"/>
                <w:sz w:val="24"/>
                <w:szCs w:val="24"/>
                <w:lang w:val="en-GB"/>
              </w:rPr>
            </w:pPr>
            <w:r>
              <w:rPr>
                <w:rFonts w:ascii="Tahoma" w:eastAsia="Calibri" w:hAnsi="Tahoma" w:cs="Tahoma"/>
                <w:sz w:val="24"/>
                <w:szCs w:val="24"/>
                <w:lang w:val="en-GB"/>
              </w:rPr>
              <w:t>In conjunction with the Operations Manager, and HR Officer, to ensure that all HR/practice issues, that effect the day to day running of the Trust, are effectively responded to and recorded appropriately.</w:t>
            </w:r>
          </w:p>
          <w:p w14:paraId="6EAF7759" w14:textId="77777777" w:rsidR="00EF1BEA" w:rsidRPr="00B016F4" w:rsidRDefault="00EF1BEA" w:rsidP="00790E75">
            <w:pPr>
              <w:numPr>
                <w:ilvl w:val="0"/>
                <w:numId w:val="24"/>
              </w:numPr>
              <w:tabs>
                <w:tab w:val="num" w:pos="360"/>
              </w:tabs>
              <w:jc w:val="both"/>
              <w:rPr>
                <w:rFonts w:ascii="Tahoma" w:eastAsia="Calibri" w:hAnsi="Tahoma" w:cs="Tahoma"/>
                <w:sz w:val="24"/>
                <w:szCs w:val="24"/>
                <w:lang w:val="en-GB"/>
              </w:rPr>
            </w:pPr>
            <w:r>
              <w:rPr>
                <w:rFonts w:ascii="Tahoma" w:eastAsia="Calibri" w:hAnsi="Tahoma" w:cs="Tahoma"/>
                <w:sz w:val="24"/>
                <w:szCs w:val="24"/>
                <w:lang w:val="en-GB"/>
              </w:rPr>
              <w:t>In conjunction with the HR Officer, to be involved in investigation or disciplinary matters.</w:t>
            </w:r>
          </w:p>
          <w:p w14:paraId="17808D3E" w14:textId="593D976B" w:rsidR="00EF1BEA" w:rsidRPr="00B016F4" w:rsidRDefault="008E317F" w:rsidP="00790E75">
            <w:pPr>
              <w:numPr>
                <w:ilvl w:val="0"/>
                <w:numId w:val="24"/>
              </w:numPr>
              <w:tabs>
                <w:tab w:val="num" w:pos="360"/>
              </w:tabs>
              <w:jc w:val="both"/>
              <w:rPr>
                <w:rFonts w:ascii="Tahoma" w:eastAsia="Calibri" w:hAnsi="Tahoma" w:cs="Tahoma"/>
                <w:sz w:val="24"/>
                <w:szCs w:val="24"/>
                <w:lang w:val="en-GB"/>
              </w:rPr>
            </w:pPr>
            <w:r>
              <w:rPr>
                <w:rFonts w:ascii="Tahoma" w:eastAsia="Calibri" w:hAnsi="Tahoma" w:cs="Tahoma"/>
                <w:sz w:val="24"/>
                <w:szCs w:val="24"/>
                <w:lang w:val="en-GB"/>
              </w:rPr>
              <w:t>W</w:t>
            </w:r>
            <w:r w:rsidR="00EF1BEA">
              <w:rPr>
                <w:rFonts w:ascii="Tahoma" w:eastAsia="Calibri" w:hAnsi="Tahoma" w:cs="Tahoma"/>
                <w:sz w:val="24"/>
                <w:szCs w:val="24"/>
                <w:lang w:val="en-GB"/>
              </w:rPr>
              <w:t>ith the Operations Manager, to ensure all issues/complaints/incidents are addressed appropriately, and within agreed timescales, and to have specific responsibility for dealing with any appeals.</w:t>
            </w:r>
          </w:p>
          <w:p w14:paraId="39B753FF" w14:textId="77777777" w:rsidR="00EF1BEA" w:rsidRPr="00B016F4" w:rsidRDefault="00EF1BEA" w:rsidP="00790E75">
            <w:pPr>
              <w:numPr>
                <w:ilvl w:val="0"/>
                <w:numId w:val="24"/>
              </w:numPr>
              <w:tabs>
                <w:tab w:val="num" w:pos="360"/>
              </w:tabs>
              <w:jc w:val="both"/>
              <w:rPr>
                <w:rFonts w:ascii="Tahoma" w:eastAsia="Calibri" w:hAnsi="Tahoma" w:cs="Tahoma"/>
                <w:sz w:val="24"/>
                <w:szCs w:val="24"/>
                <w:lang w:val="en-GB"/>
              </w:rPr>
            </w:pPr>
            <w:r>
              <w:rPr>
                <w:rFonts w:ascii="Tahoma" w:eastAsia="Calibri" w:hAnsi="Tahoma" w:cs="Tahoma"/>
                <w:sz w:val="24"/>
                <w:szCs w:val="24"/>
                <w:lang w:val="en-GB"/>
              </w:rPr>
              <w:t>To ensure that all shifts, within the Housing Support Rota, are covered appropriately and that the Rota is updated electronically when relevant.</w:t>
            </w:r>
          </w:p>
          <w:p w14:paraId="16EF394F" w14:textId="77777777" w:rsidR="00DE4B3A" w:rsidRDefault="00EF1BEA" w:rsidP="00790E75">
            <w:pPr>
              <w:numPr>
                <w:ilvl w:val="0"/>
                <w:numId w:val="24"/>
              </w:numPr>
              <w:tabs>
                <w:tab w:val="num" w:pos="360"/>
              </w:tabs>
              <w:jc w:val="both"/>
              <w:rPr>
                <w:rFonts w:ascii="Tahoma" w:eastAsia="Calibri" w:hAnsi="Tahoma" w:cs="Tahoma"/>
                <w:sz w:val="24"/>
                <w:szCs w:val="24"/>
                <w:lang w:val="en-GB"/>
              </w:rPr>
            </w:pPr>
            <w:r>
              <w:rPr>
                <w:rFonts w:ascii="Tahoma" w:eastAsia="Calibri" w:hAnsi="Tahoma" w:cs="Tahoma"/>
                <w:sz w:val="24"/>
                <w:szCs w:val="24"/>
                <w:lang w:val="en-GB"/>
              </w:rPr>
              <w:t>To facilitate regular staff team meetings, ensuring that appropriate minutes are taken and subsequently disseminated.</w:t>
            </w:r>
          </w:p>
          <w:p w14:paraId="58D19077" w14:textId="5F0CF98C" w:rsidR="00EF1BEA" w:rsidRDefault="00EF1BEA" w:rsidP="00790E75">
            <w:pPr>
              <w:numPr>
                <w:ilvl w:val="0"/>
                <w:numId w:val="24"/>
              </w:numPr>
              <w:tabs>
                <w:tab w:val="num" w:pos="360"/>
              </w:tabs>
              <w:jc w:val="both"/>
              <w:rPr>
                <w:rFonts w:ascii="Tahoma" w:eastAsia="Calibri" w:hAnsi="Tahoma" w:cs="Tahoma"/>
                <w:sz w:val="24"/>
                <w:szCs w:val="24"/>
                <w:lang w:val="en-GB"/>
              </w:rPr>
            </w:pPr>
            <w:r w:rsidRPr="00DE4B3A">
              <w:rPr>
                <w:rFonts w:ascii="Tahoma" w:eastAsia="Calibri" w:hAnsi="Tahoma" w:cs="Tahoma"/>
                <w:sz w:val="24"/>
                <w:szCs w:val="24"/>
                <w:lang w:val="en-GB"/>
              </w:rPr>
              <w:t>To be the</w:t>
            </w:r>
            <w:r w:rsidR="008E317F">
              <w:rPr>
                <w:rFonts w:ascii="Tahoma" w:eastAsia="Calibri" w:hAnsi="Tahoma" w:cs="Tahoma"/>
                <w:sz w:val="24"/>
                <w:szCs w:val="24"/>
                <w:lang w:val="en-GB"/>
              </w:rPr>
              <w:t xml:space="preserve"> </w:t>
            </w:r>
            <w:proofErr w:type="gramStart"/>
            <w:r w:rsidR="008E317F">
              <w:rPr>
                <w:rFonts w:ascii="Tahoma" w:eastAsia="Calibri" w:hAnsi="Tahoma" w:cs="Tahoma"/>
                <w:sz w:val="24"/>
                <w:szCs w:val="24"/>
                <w:lang w:val="en-GB"/>
              </w:rPr>
              <w:t>day to day</w:t>
            </w:r>
            <w:proofErr w:type="gramEnd"/>
            <w:r w:rsidR="008E317F">
              <w:rPr>
                <w:rFonts w:ascii="Tahoma" w:eastAsia="Calibri" w:hAnsi="Tahoma" w:cs="Tahoma"/>
                <w:sz w:val="24"/>
                <w:szCs w:val="24"/>
                <w:lang w:val="en-GB"/>
              </w:rPr>
              <w:t xml:space="preserve"> operational</w:t>
            </w:r>
            <w:r w:rsidRPr="00DE4B3A">
              <w:rPr>
                <w:rFonts w:ascii="Tahoma" w:eastAsia="Calibri" w:hAnsi="Tahoma" w:cs="Tahoma"/>
                <w:sz w:val="24"/>
                <w:szCs w:val="24"/>
                <w:lang w:val="en-GB"/>
              </w:rPr>
              <w:t xml:space="preserve"> contact</w:t>
            </w:r>
            <w:r w:rsidR="00691F52">
              <w:rPr>
                <w:rFonts w:ascii="Tahoma" w:eastAsia="Calibri" w:hAnsi="Tahoma" w:cs="Tahoma"/>
                <w:sz w:val="24"/>
                <w:szCs w:val="24"/>
                <w:lang w:val="en-GB"/>
              </w:rPr>
              <w:t xml:space="preserve"> for</w:t>
            </w:r>
            <w:r w:rsidRPr="00DE4B3A">
              <w:rPr>
                <w:rFonts w:ascii="Tahoma" w:eastAsia="Calibri" w:hAnsi="Tahoma" w:cs="Tahoma"/>
                <w:sz w:val="24"/>
                <w:szCs w:val="24"/>
                <w:lang w:val="en-GB"/>
              </w:rPr>
              <w:t xml:space="preserve"> the Concierge Service</w:t>
            </w:r>
            <w:r w:rsidR="00691F52">
              <w:rPr>
                <w:rFonts w:ascii="Tahoma" w:eastAsia="Calibri" w:hAnsi="Tahoma" w:cs="Tahoma"/>
                <w:sz w:val="24"/>
                <w:szCs w:val="24"/>
                <w:lang w:val="en-GB"/>
              </w:rPr>
              <w:t xml:space="preserve">. </w:t>
            </w:r>
          </w:p>
          <w:p w14:paraId="6A0B848D" w14:textId="77777777" w:rsidR="00DE4B3A" w:rsidRDefault="00DE4B3A" w:rsidP="00DE4B3A">
            <w:pPr>
              <w:jc w:val="both"/>
              <w:rPr>
                <w:rFonts w:ascii="Tahoma" w:eastAsia="Calibri" w:hAnsi="Tahoma" w:cs="Tahoma"/>
                <w:sz w:val="24"/>
                <w:szCs w:val="24"/>
                <w:lang w:val="en-GB"/>
              </w:rPr>
            </w:pPr>
          </w:p>
          <w:p w14:paraId="64010805" w14:textId="43D5F385" w:rsidR="00DE4B3A" w:rsidRPr="00147E94" w:rsidRDefault="00DE4B3A" w:rsidP="00DE4B3A">
            <w:pPr>
              <w:jc w:val="both"/>
              <w:outlineLvl w:val="5"/>
              <w:rPr>
                <w:rFonts w:ascii="Tahoma" w:eastAsia="Calibri" w:hAnsi="Tahoma" w:cs="Tahoma"/>
                <w:sz w:val="24"/>
                <w:szCs w:val="24"/>
                <w:lang w:val="en-GB"/>
              </w:rPr>
            </w:pPr>
            <w:r w:rsidRPr="00147E94">
              <w:rPr>
                <w:rFonts w:ascii="Tahoma" w:eastAsia="Calibri" w:hAnsi="Tahoma" w:cs="Tahoma"/>
                <w:sz w:val="24"/>
                <w:szCs w:val="24"/>
                <w:lang w:val="en-GB"/>
              </w:rPr>
              <w:t>Staff Management</w:t>
            </w:r>
            <w:r w:rsidR="00E82033">
              <w:rPr>
                <w:rFonts w:ascii="Tahoma" w:eastAsia="Calibri" w:hAnsi="Tahoma" w:cs="Tahoma"/>
                <w:sz w:val="24"/>
                <w:szCs w:val="24"/>
                <w:lang w:val="en-GB"/>
              </w:rPr>
              <w:t>:</w:t>
            </w:r>
          </w:p>
          <w:p w14:paraId="169D92D1" w14:textId="77777777" w:rsidR="00DE4B3A" w:rsidRPr="008D4439" w:rsidRDefault="00DE4B3A" w:rsidP="00790E75">
            <w:pPr>
              <w:numPr>
                <w:ilvl w:val="0"/>
                <w:numId w:val="24"/>
              </w:numPr>
              <w:jc w:val="both"/>
              <w:rPr>
                <w:rFonts w:ascii="Tahoma" w:eastAsia="Calibri" w:hAnsi="Tahoma" w:cs="Tahoma"/>
                <w:sz w:val="24"/>
                <w:szCs w:val="24"/>
                <w:lang w:val="en-GB"/>
              </w:rPr>
            </w:pPr>
            <w:r w:rsidRPr="008D4439">
              <w:rPr>
                <w:rFonts w:ascii="Tahoma" w:eastAsia="Calibri" w:hAnsi="Tahoma" w:cs="Tahoma"/>
                <w:sz w:val="24"/>
                <w:szCs w:val="24"/>
                <w:lang w:val="en-GB"/>
              </w:rPr>
              <w:t>To provide management support and effective leadership to all members of staff.</w:t>
            </w:r>
          </w:p>
          <w:p w14:paraId="36161E17" w14:textId="7C48613F" w:rsidR="00DE4B3A" w:rsidRPr="00790E75" w:rsidRDefault="00790E75" w:rsidP="00790E75">
            <w:pPr>
              <w:numPr>
                <w:ilvl w:val="0"/>
                <w:numId w:val="24"/>
              </w:numPr>
              <w:jc w:val="both"/>
              <w:rPr>
                <w:rFonts w:ascii="Tahoma" w:eastAsia="Calibri" w:hAnsi="Tahoma" w:cs="Tahoma"/>
                <w:sz w:val="24"/>
                <w:szCs w:val="24"/>
                <w:lang w:val="en-GB"/>
              </w:rPr>
            </w:pPr>
            <w:r w:rsidRPr="000C57A2">
              <w:rPr>
                <w:rFonts w:ascii="Tahoma" w:eastAsia="Calibri" w:hAnsi="Tahoma" w:cs="Tahoma"/>
                <w:sz w:val="24"/>
                <w:szCs w:val="24"/>
                <w:lang w:val="en-GB"/>
              </w:rPr>
              <w:t>To work alongside the Operations Manager and HR Officer in the recruitment and induction of staff members to the FPRS/Housing Support team.</w:t>
            </w:r>
          </w:p>
          <w:p w14:paraId="098D1ABF" w14:textId="77777777" w:rsidR="00DE4B3A" w:rsidRDefault="00DE4B3A" w:rsidP="00790E75">
            <w:pPr>
              <w:numPr>
                <w:ilvl w:val="0"/>
                <w:numId w:val="24"/>
              </w:numPr>
              <w:jc w:val="both"/>
              <w:rPr>
                <w:rFonts w:ascii="Tahoma" w:eastAsia="Calibri" w:hAnsi="Tahoma" w:cs="Tahoma"/>
                <w:sz w:val="24"/>
                <w:szCs w:val="24"/>
                <w:lang w:val="en-GB"/>
              </w:rPr>
            </w:pPr>
            <w:r>
              <w:rPr>
                <w:rFonts w:ascii="Tahoma" w:eastAsia="Calibri" w:hAnsi="Tahoma" w:cs="Tahoma"/>
                <w:sz w:val="24"/>
                <w:szCs w:val="24"/>
                <w:lang w:val="en-GB"/>
              </w:rPr>
              <w:t>To take a lead role in the induction of housing support staff.</w:t>
            </w:r>
          </w:p>
          <w:p w14:paraId="0547C252" w14:textId="036C3F1C" w:rsidR="00DE4B3A" w:rsidRPr="008D4439" w:rsidRDefault="00F37324" w:rsidP="00790E75">
            <w:pPr>
              <w:numPr>
                <w:ilvl w:val="0"/>
                <w:numId w:val="24"/>
              </w:numPr>
              <w:jc w:val="both"/>
              <w:rPr>
                <w:rFonts w:ascii="Tahoma" w:eastAsia="Calibri" w:hAnsi="Tahoma" w:cs="Tahoma"/>
                <w:sz w:val="24"/>
                <w:szCs w:val="24"/>
                <w:lang w:val="en-GB"/>
              </w:rPr>
            </w:pPr>
            <w:r>
              <w:rPr>
                <w:rFonts w:ascii="Tahoma" w:eastAsia="Calibri" w:hAnsi="Tahoma" w:cs="Tahoma"/>
                <w:sz w:val="24"/>
                <w:szCs w:val="24"/>
                <w:lang w:val="en-GB"/>
              </w:rPr>
              <w:t>M</w:t>
            </w:r>
            <w:r w:rsidR="00DE4B3A" w:rsidRPr="008D4439">
              <w:rPr>
                <w:rFonts w:ascii="Tahoma" w:eastAsia="Calibri" w:hAnsi="Tahoma" w:cs="Tahoma"/>
                <w:sz w:val="24"/>
                <w:szCs w:val="24"/>
                <w:lang w:val="en-GB"/>
              </w:rPr>
              <w:t xml:space="preserve">otivate staff </w:t>
            </w:r>
            <w:r>
              <w:rPr>
                <w:rFonts w:ascii="Tahoma" w:eastAsia="Calibri" w:hAnsi="Tahoma" w:cs="Tahoma"/>
                <w:sz w:val="24"/>
                <w:szCs w:val="24"/>
                <w:lang w:val="en-GB"/>
              </w:rPr>
              <w:t>to</w:t>
            </w:r>
            <w:r w:rsidR="00DE4B3A" w:rsidRPr="008D4439">
              <w:rPr>
                <w:rFonts w:ascii="Tahoma" w:eastAsia="Calibri" w:hAnsi="Tahoma" w:cs="Tahoma"/>
                <w:sz w:val="24"/>
                <w:szCs w:val="24"/>
                <w:lang w:val="en-GB"/>
              </w:rPr>
              <w:t xml:space="preserve"> remain committed to achieving the overall aims of the Trust.</w:t>
            </w:r>
          </w:p>
          <w:p w14:paraId="2CF6685B" w14:textId="05D94B51" w:rsidR="00DE4B3A" w:rsidRPr="000F426E" w:rsidRDefault="00DE4B3A" w:rsidP="00790E75">
            <w:pPr>
              <w:numPr>
                <w:ilvl w:val="0"/>
                <w:numId w:val="24"/>
              </w:numPr>
              <w:jc w:val="both"/>
              <w:rPr>
                <w:rFonts w:ascii="Tahoma" w:eastAsia="Calibri" w:hAnsi="Tahoma" w:cs="Tahoma"/>
                <w:sz w:val="24"/>
                <w:szCs w:val="24"/>
                <w:lang w:val="en-GB"/>
              </w:rPr>
            </w:pPr>
            <w:r w:rsidRPr="008D4439">
              <w:rPr>
                <w:rFonts w:ascii="Tahoma" w:eastAsia="Calibri" w:hAnsi="Tahoma" w:cs="Tahoma"/>
                <w:sz w:val="24"/>
                <w:szCs w:val="24"/>
                <w:lang w:val="en-GB"/>
              </w:rPr>
              <w:t xml:space="preserve">To </w:t>
            </w:r>
            <w:r>
              <w:rPr>
                <w:rFonts w:ascii="Tahoma" w:eastAsia="Calibri" w:hAnsi="Tahoma" w:cs="Tahoma"/>
                <w:sz w:val="24"/>
                <w:szCs w:val="24"/>
                <w:lang w:val="en-GB"/>
              </w:rPr>
              <w:t>take a lead role in ensuring</w:t>
            </w:r>
            <w:r w:rsidRPr="008D4439">
              <w:rPr>
                <w:rFonts w:ascii="Tahoma" w:eastAsia="Calibri" w:hAnsi="Tahoma" w:cs="Tahoma"/>
                <w:sz w:val="24"/>
                <w:szCs w:val="24"/>
                <w:lang w:val="en-GB"/>
              </w:rPr>
              <w:t xml:space="preserve"> that staff receive regular supervision/</w:t>
            </w:r>
            <w:r>
              <w:rPr>
                <w:rFonts w:ascii="Tahoma" w:eastAsia="Calibri" w:hAnsi="Tahoma" w:cs="Tahoma"/>
                <w:sz w:val="24"/>
                <w:szCs w:val="24"/>
                <w:lang w:val="en-GB"/>
              </w:rPr>
              <w:t>review</w:t>
            </w:r>
            <w:r w:rsidRPr="008D4439">
              <w:rPr>
                <w:rFonts w:ascii="Tahoma" w:eastAsia="Calibri" w:hAnsi="Tahoma" w:cs="Tahoma"/>
                <w:sz w:val="24"/>
                <w:szCs w:val="24"/>
                <w:lang w:val="en-GB"/>
              </w:rPr>
              <w:t xml:space="preserve"> and that agreed training and development needs are met</w:t>
            </w:r>
          </w:p>
          <w:p w14:paraId="040E371D" w14:textId="77777777" w:rsidR="00DE4B3A" w:rsidRDefault="00DE4B3A" w:rsidP="00790E75">
            <w:pPr>
              <w:numPr>
                <w:ilvl w:val="0"/>
                <w:numId w:val="24"/>
              </w:numPr>
              <w:jc w:val="both"/>
              <w:rPr>
                <w:rFonts w:ascii="Tahoma" w:eastAsia="Calibri" w:hAnsi="Tahoma" w:cs="Tahoma"/>
                <w:sz w:val="24"/>
                <w:szCs w:val="24"/>
                <w:lang w:val="en-GB"/>
              </w:rPr>
            </w:pPr>
            <w:r>
              <w:rPr>
                <w:rFonts w:ascii="Tahoma" w:eastAsia="Calibri" w:hAnsi="Tahoma" w:cs="Tahoma"/>
                <w:sz w:val="24"/>
                <w:szCs w:val="24"/>
                <w:lang w:val="en-GB"/>
              </w:rPr>
              <w:t xml:space="preserve">To record </w:t>
            </w:r>
            <w:r w:rsidRPr="000F426E">
              <w:rPr>
                <w:rFonts w:ascii="Tahoma" w:eastAsia="Calibri" w:hAnsi="Tahoma" w:cs="Tahoma"/>
                <w:sz w:val="24"/>
                <w:szCs w:val="24"/>
                <w:lang w:val="en-GB"/>
              </w:rPr>
              <w:t>staff abs</w:t>
            </w:r>
            <w:r>
              <w:rPr>
                <w:rFonts w:ascii="Tahoma" w:eastAsia="Calibri" w:hAnsi="Tahoma" w:cs="Tahoma"/>
                <w:sz w:val="24"/>
                <w:szCs w:val="24"/>
                <w:lang w:val="en-GB"/>
              </w:rPr>
              <w:t>ence and conduct Back to Work interviews, recording appropriately.</w:t>
            </w:r>
          </w:p>
          <w:p w14:paraId="30651506" w14:textId="5B64A2E9" w:rsidR="00DE4B3A" w:rsidRPr="000F426E" w:rsidRDefault="00DE4B3A" w:rsidP="00790E75">
            <w:pPr>
              <w:numPr>
                <w:ilvl w:val="0"/>
                <w:numId w:val="24"/>
              </w:numPr>
              <w:jc w:val="both"/>
              <w:rPr>
                <w:rFonts w:ascii="Tahoma" w:eastAsia="Calibri" w:hAnsi="Tahoma" w:cs="Tahoma"/>
                <w:sz w:val="24"/>
                <w:szCs w:val="24"/>
                <w:lang w:val="en-GB"/>
              </w:rPr>
            </w:pPr>
            <w:r>
              <w:rPr>
                <w:rFonts w:ascii="Tahoma" w:eastAsia="Calibri" w:hAnsi="Tahoma" w:cs="Tahoma"/>
                <w:sz w:val="24"/>
                <w:szCs w:val="24"/>
                <w:lang w:val="en-GB"/>
              </w:rPr>
              <w:lastRenderedPageBreak/>
              <w:t>To record all annual leave/staff absence appropriately; reporting any</w:t>
            </w:r>
            <w:r w:rsidR="00C875CD">
              <w:rPr>
                <w:rFonts w:ascii="Tahoma" w:eastAsia="Calibri" w:hAnsi="Tahoma" w:cs="Tahoma"/>
                <w:sz w:val="24"/>
                <w:szCs w:val="24"/>
                <w:lang w:val="en-GB"/>
              </w:rPr>
              <w:t xml:space="preserve"> concerns</w:t>
            </w:r>
            <w:r>
              <w:rPr>
                <w:rFonts w:ascii="Tahoma" w:eastAsia="Calibri" w:hAnsi="Tahoma" w:cs="Tahoma"/>
                <w:sz w:val="24"/>
                <w:szCs w:val="24"/>
                <w:lang w:val="en-GB"/>
              </w:rPr>
              <w:t xml:space="preserve"> to management in a timeous manner.</w:t>
            </w:r>
          </w:p>
          <w:p w14:paraId="30E45794" w14:textId="77777777" w:rsidR="00DE4B3A" w:rsidRDefault="00DE4B3A" w:rsidP="00790E75">
            <w:pPr>
              <w:numPr>
                <w:ilvl w:val="0"/>
                <w:numId w:val="24"/>
              </w:numPr>
              <w:jc w:val="both"/>
              <w:rPr>
                <w:rFonts w:ascii="Tahoma" w:eastAsia="Calibri" w:hAnsi="Tahoma" w:cs="Tahoma"/>
                <w:sz w:val="24"/>
                <w:szCs w:val="24"/>
                <w:lang w:val="en-GB"/>
              </w:rPr>
            </w:pPr>
            <w:r>
              <w:rPr>
                <w:rFonts w:ascii="Tahoma" w:eastAsia="Calibri" w:hAnsi="Tahoma" w:cs="Tahoma"/>
                <w:sz w:val="24"/>
                <w:szCs w:val="24"/>
                <w:lang w:val="en-GB"/>
              </w:rPr>
              <w:t>To take an active role in ensuring the dissemination of information between management and staff.</w:t>
            </w:r>
          </w:p>
          <w:p w14:paraId="3A6CADA9" w14:textId="77777777" w:rsidR="00DE4B3A" w:rsidRDefault="00DE4B3A" w:rsidP="00790E75">
            <w:pPr>
              <w:numPr>
                <w:ilvl w:val="0"/>
                <w:numId w:val="24"/>
              </w:numPr>
              <w:jc w:val="both"/>
              <w:rPr>
                <w:rFonts w:ascii="Tahoma" w:eastAsia="Calibri" w:hAnsi="Tahoma" w:cs="Tahoma"/>
                <w:sz w:val="24"/>
                <w:szCs w:val="24"/>
                <w:lang w:val="en-GB"/>
              </w:rPr>
            </w:pPr>
            <w:r>
              <w:rPr>
                <w:rFonts w:ascii="Tahoma" w:eastAsia="Calibri" w:hAnsi="Tahoma" w:cs="Tahoma"/>
                <w:sz w:val="24"/>
                <w:szCs w:val="24"/>
                <w:lang w:val="en-GB"/>
              </w:rPr>
              <w:t>In conjunction with the Operational Manager, to identify required training and to deliver in-house training to staff as required.</w:t>
            </w:r>
          </w:p>
          <w:p w14:paraId="08F4B71A" w14:textId="29BC5DF1" w:rsidR="00DE4B3A" w:rsidRPr="00DE4B3A" w:rsidRDefault="00DE4B3A" w:rsidP="00790E75">
            <w:pPr>
              <w:numPr>
                <w:ilvl w:val="0"/>
                <w:numId w:val="24"/>
              </w:numPr>
              <w:jc w:val="both"/>
              <w:rPr>
                <w:rFonts w:ascii="Tahoma" w:eastAsia="Calibri" w:hAnsi="Tahoma" w:cs="Tahoma"/>
                <w:sz w:val="24"/>
                <w:szCs w:val="24"/>
                <w:lang w:val="en-GB"/>
              </w:rPr>
            </w:pPr>
            <w:r w:rsidRPr="00DE4B3A">
              <w:rPr>
                <w:rFonts w:ascii="Tahoma" w:eastAsia="Calibri" w:hAnsi="Tahoma" w:cs="Tahoma"/>
                <w:sz w:val="24"/>
                <w:szCs w:val="24"/>
                <w:lang w:val="en-GB"/>
              </w:rPr>
              <w:t>To undertake a pastoral role within personnel/HR sphere and to record any discussions/ actions in the appropriate manner.</w:t>
            </w:r>
          </w:p>
          <w:p w14:paraId="21A1A672" w14:textId="77777777" w:rsidR="00DE4B3A" w:rsidRDefault="00DE4B3A" w:rsidP="00DE4B3A">
            <w:pPr>
              <w:jc w:val="both"/>
              <w:rPr>
                <w:rFonts w:ascii="Tahoma" w:eastAsia="Calibri" w:hAnsi="Tahoma" w:cs="Tahoma"/>
                <w:sz w:val="24"/>
                <w:szCs w:val="24"/>
                <w:lang w:val="en-GB"/>
              </w:rPr>
            </w:pPr>
          </w:p>
          <w:p w14:paraId="517B22BA" w14:textId="01EC13CE" w:rsidR="00DE4B3A" w:rsidRPr="00B016F4" w:rsidRDefault="00DE4B3A" w:rsidP="00DE4B3A">
            <w:pPr>
              <w:jc w:val="both"/>
              <w:outlineLvl w:val="5"/>
              <w:rPr>
                <w:rFonts w:ascii="Tahoma" w:eastAsia="Calibri" w:hAnsi="Tahoma" w:cs="Tahoma"/>
                <w:sz w:val="24"/>
                <w:szCs w:val="24"/>
                <w:lang w:val="en-GB"/>
              </w:rPr>
            </w:pPr>
            <w:r w:rsidRPr="00147E94">
              <w:rPr>
                <w:rFonts w:ascii="Tahoma" w:eastAsia="Calibri" w:hAnsi="Tahoma" w:cs="Tahoma"/>
                <w:sz w:val="24"/>
                <w:szCs w:val="24"/>
                <w:lang w:val="en-GB"/>
              </w:rPr>
              <w:t>General</w:t>
            </w:r>
            <w:r w:rsidR="00E82033">
              <w:rPr>
                <w:rFonts w:ascii="Tahoma" w:eastAsia="Calibri" w:hAnsi="Tahoma" w:cs="Tahoma"/>
                <w:sz w:val="24"/>
                <w:szCs w:val="24"/>
                <w:lang w:val="en-GB"/>
              </w:rPr>
              <w:t>:</w:t>
            </w:r>
          </w:p>
          <w:p w14:paraId="7BF02610" w14:textId="77777777" w:rsidR="00DE4B3A" w:rsidRPr="00B016F4" w:rsidRDefault="00DE4B3A" w:rsidP="00790E75">
            <w:pPr>
              <w:numPr>
                <w:ilvl w:val="0"/>
                <w:numId w:val="24"/>
              </w:numPr>
              <w:tabs>
                <w:tab w:val="num" w:pos="426"/>
              </w:tabs>
              <w:jc w:val="both"/>
              <w:rPr>
                <w:rFonts w:ascii="Tahoma" w:eastAsia="Calibri" w:hAnsi="Tahoma" w:cs="Tahoma"/>
                <w:sz w:val="24"/>
                <w:szCs w:val="24"/>
                <w:lang w:val="en-GB"/>
              </w:rPr>
            </w:pPr>
            <w:r w:rsidRPr="008D4439">
              <w:rPr>
                <w:rFonts w:ascii="Tahoma" w:eastAsia="Calibri" w:hAnsi="Tahoma" w:cs="Tahoma"/>
                <w:sz w:val="24"/>
                <w:szCs w:val="24"/>
                <w:lang w:val="en-GB"/>
              </w:rPr>
              <w:t>To ensure the promotion of Equal Opportunities and Anti-Discriminatory practice in all areas of work.</w:t>
            </w:r>
          </w:p>
          <w:p w14:paraId="46F1349D" w14:textId="77777777" w:rsidR="00DE4B3A" w:rsidRPr="00B016F4" w:rsidRDefault="00DE4B3A" w:rsidP="00790E75">
            <w:pPr>
              <w:numPr>
                <w:ilvl w:val="0"/>
                <w:numId w:val="24"/>
              </w:numPr>
              <w:tabs>
                <w:tab w:val="num" w:pos="426"/>
              </w:tabs>
              <w:jc w:val="both"/>
              <w:rPr>
                <w:rFonts w:ascii="Tahoma" w:eastAsia="Calibri" w:hAnsi="Tahoma" w:cs="Tahoma"/>
                <w:sz w:val="24"/>
                <w:szCs w:val="24"/>
                <w:lang w:val="en-GB"/>
              </w:rPr>
            </w:pPr>
            <w:r w:rsidRPr="008D4439">
              <w:rPr>
                <w:rFonts w:ascii="Tahoma" w:eastAsia="Calibri" w:hAnsi="Tahoma" w:cs="Tahoma"/>
                <w:sz w:val="24"/>
                <w:szCs w:val="24"/>
                <w:lang w:val="en-GB"/>
              </w:rPr>
              <w:t xml:space="preserve">To work within the Trust’s </w:t>
            </w:r>
            <w:r>
              <w:rPr>
                <w:rFonts w:ascii="Tahoma" w:eastAsia="Calibri" w:hAnsi="Tahoma" w:cs="Tahoma"/>
                <w:sz w:val="24"/>
                <w:szCs w:val="24"/>
                <w:lang w:val="en-GB"/>
              </w:rPr>
              <w:t>P</w:t>
            </w:r>
            <w:r w:rsidRPr="008D4439">
              <w:rPr>
                <w:rFonts w:ascii="Tahoma" w:eastAsia="Calibri" w:hAnsi="Tahoma" w:cs="Tahoma"/>
                <w:sz w:val="24"/>
                <w:szCs w:val="24"/>
                <w:lang w:val="en-GB"/>
              </w:rPr>
              <w:t xml:space="preserve">olicies and </w:t>
            </w:r>
            <w:r>
              <w:rPr>
                <w:rFonts w:ascii="Tahoma" w:eastAsia="Calibri" w:hAnsi="Tahoma" w:cs="Tahoma"/>
                <w:sz w:val="24"/>
                <w:szCs w:val="24"/>
                <w:lang w:val="en-GB"/>
              </w:rPr>
              <w:t>P</w:t>
            </w:r>
            <w:r w:rsidRPr="008D4439">
              <w:rPr>
                <w:rFonts w:ascii="Tahoma" w:eastAsia="Calibri" w:hAnsi="Tahoma" w:cs="Tahoma"/>
                <w:sz w:val="24"/>
                <w:szCs w:val="24"/>
                <w:lang w:val="en-GB"/>
              </w:rPr>
              <w:t>rocedures.</w:t>
            </w:r>
          </w:p>
          <w:p w14:paraId="2E7C4E2B" w14:textId="77777777" w:rsidR="00DE4B3A" w:rsidRPr="00B016F4" w:rsidRDefault="00DE4B3A" w:rsidP="00790E75">
            <w:pPr>
              <w:numPr>
                <w:ilvl w:val="0"/>
                <w:numId w:val="24"/>
              </w:numPr>
              <w:tabs>
                <w:tab w:val="num" w:pos="426"/>
              </w:tabs>
              <w:jc w:val="both"/>
              <w:rPr>
                <w:rFonts w:ascii="Tahoma" w:eastAsia="Calibri" w:hAnsi="Tahoma" w:cs="Tahoma"/>
                <w:sz w:val="24"/>
                <w:szCs w:val="24"/>
                <w:lang w:val="en-GB"/>
              </w:rPr>
            </w:pPr>
            <w:r w:rsidRPr="008D4439">
              <w:rPr>
                <w:rFonts w:ascii="Tahoma" w:eastAsia="Calibri" w:hAnsi="Tahoma" w:cs="Tahoma"/>
                <w:sz w:val="24"/>
                <w:szCs w:val="24"/>
                <w:lang w:val="en-GB"/>
              </w:rPr>
              <w:t>To keep up to date with current housing and other relevant legislation and developments in the housing, homelessness, voluntary and statutory sectors.</w:t>
            </w:r>
          </w:p>
          <w:p w14:paraId="71CF8702" w14:textId="77777777" w:rsidR="00DE4B3A" w:rsidRPr="00B016F4" w:rsidRDefault="00DE4B3A" w:rsidP="00790E75">
            <w:pPr>
              <w:numPr>
                <w:ilvl w:val="0"/>
                <w:numId w:val="24"/>
              </w:numPr>
              <w:tabs>
                <w:tab w:val="num" w:pos="426"/>
              </w:tabs>
              <w:jc w:val="both"/>
              <w:rPr>
                <w:rFonts w:ascii="Tahoma" w:eastAsia="Calibri" w:hAnsi="Tahoma" w:cs="Tahoma"/>
                <w:sz w:val="24"/>
                <w:szCs w:val="24"/>
                <w:lang w:val="en-GB"/>
              </w:rPr>
            </w:pPr>
            <w:r>
              <w:rPr>
                <w:rFonts w:ascii="Tahoma" w:eastAsia="Calibri" w:hAnsi="Tahoma" w:cs="Tahoma"/>
                <w:sz w:val="24"/>
                <w:szCs w:val="24"/>
                <w:lang w:val="en-GB"/>
              </w:rPr>
              <w:t>To attend team meetings and supervision where required.</w:t>
            </w:r>
          </w:p>
          <w:p w14:paraId="353052EE" w14:textId="77777777" w:rsidR="00DE4B3A" w:rsidRDefault="00DE4B3A" w:rsidP="00790E75">
            <w:pPr>
              <w:numPr>
                <w:ilvl w:val="0"/>
                <w:numId w:val="24"/>
              </w:numPr>
              <w:tabs>
                <w:tab w:val="num" w:pos="426"/>
              </w:tabs>
              <w:jc w:val="both"/>
              <w:rPr>
                <w:rFonts w:ascii="Tahoma" w:eastAsia="Calibri" w:hAnsi="Tahoma" w:cs="Tahoma"/>
                <w:sz w:val="24"/>
                <w:szCs w:val="24"/>
                <w:lang w:val="en-GB"/>
              </w:rPr>
            </w:pPr>
            <w:r>
              <w:rPr>
                <w:rFonts w:ascii="Tahoma" w:eastAsia="Calibri" w:hAnsi="Tahoma" w:cs="Tahoma"/>
                <w:sz w:val="24"/>
                <w:szCs w:val="24"/>
                <w:lang w:val="en-GB"/>
              </w:rPr>
              <w:t>To undertake training courses as requested by management.</w:t>
            </w:r>
          </w:p>
          <w:p w14:paraId="2BB36AE0" w14:textId="58F474C3" w:rsidR="00DE4B3A" w:rsidRPr="00DE4B3A" w:rsidRDefault="00DE4B3A" w:rsidP="00790E75">
            <w:pPr>
              <w:numPr>
                <w:ilvl w:val="0"/>
                <w:numId w:val="24"/>
              </w:numPr>
              <w:tabs>
                <w:tab w:val="num" w:pos="426"/>
              </w:tabs>
              <w:jc w:val="both"/>
              <w:rPr>
                <w:rFonts w:ascii="Tahoma" w:eastAsia="Calibri" w:hAnsi="Tahoma" w:cs="Tahoma"/>
                <w:sz w:val="24"/>
                <w:szCs w:val="24"/>
                <w:lang w:val="en-GB"/>
              </w:rPr>
            </w:pPr>
            <w:r w:rsidRPr="00DE4B3A">
              <w:rPr>
                <w:rFonts w:ascii="Tahoma" w:eastAsia="Calibri" w:hAnsi="Tahoma" w:cs="Tahoma"/>
                <w:sz w:val="24"/>
                <w:szCs w:val="24"/>
                <w:lang w:val="en-GB"/>
              </w:rPr>
              <w:t>To work flexibly, and co-operatively, so carrying out any other duties as, and when, required by the Operations Manager.</w:t>
            </w:r>
          </w:p>
        </w:tc>
      </w:tr>
    </w:tbl>
    <w:p w14:paraId="55F76905" w14:textId="77777777" w:rsidR="00A1181A" w:rsidRDefault="00A1181A" w:rsidP="00A15F20">
      <w:pPr>
        <w:jc w:val="both"/>
        <w:rPr>
          <w:rFonts w:ascii="Tahoma" w:hAnsi="Tahoma" w:cs="Tahoma"/>
          <w:b/>
          <w:sz w:val="24"/>
          <w:szCs w:val="24"/>
          <w:u w:val="single"/>
          <w:lang w:val="en-GB"/>
        </w:rPr>
      </w:pPr>
    </w:p>
    <w:p w14:paraId="07EAAF1C" w14:textId="76144AF4" w:rsidR="00A15F20" w:rsidRPr="00E82033" w:rsidRDefault="00890892" w:rsidP="00A15F20">
      <w:pPr>
        <w:jc w:val="both"/>
        <w:rPr>
          <w:rFonts w:ascii="Tahoma" w:hAnsi="Tahoma" w:cs="Tahoma"/>
          <w:b/>
          <w:szCs w:val="28"/>
          <w:lang w:val="en-GB"/>
        </w:rPr>
      </w:pPr>
      <w:r w:rsidRPr="00E82033">
        <w:rPr>
          <w:rFonts w:ascii="Tahoma" w:hAnsi="Tahoma" w:cs="Tahoma"/>
          <w:b/>
          <w:szCs w:val="28"/>
          <w:lang w:val="en-GB"/>
        </w:rPr>
        <w:t>Contingencies</w:t>
      </w:r>
      <w:r w:rsidR="00E82033">
        <w:rPr>
          <w:rFonts w:ascii="Tahoma" w:hAnsi="Tahoma" w:cs="Tahoma"/>
          <w:b/>
          <w:szCs w:val="28"/>
          <w:lang w:val="en-GB"/>
        </w:rPr>
        <w:t>:</w:t>
      </w:r>
    </w:p>
    <w:p w14:paraId="2BADF366" w14:textId="12BD02D1" w:rsidR="00A15F20" w:rsidRPr="00A15F20" w:rsidRDefault="00A15F20" w:rsidP="00A15F20">
      <w:pPr>
        <w:jc w:val="both"/>
        <w:rPr>
          <w:rFonts w:ascii="Tahoma" w:hAnsi="Tahoma" w:cs="Tahoma"/>
          <w:sz w:val="24"/>
          <w:szCs w:val="24"/>
          <w:lang w:val="en-GB"/>
        </w:rPr>
      </w:pPr>
      <w:r w:rsidRPr="00A15F20">
        <w:rPr>
          <w:rFonts w:ascii="Tahoma" w:hAnsi="Tahoma" w:cs="Tahoma"/>
          <w:sz w:val="24"/>
          <w:szCs w:val="24"/>
          <w:lang w:val="en-GB"/>
        </w:rPr>
        <w:t xml:space="preserve">It is in the nature of the work of the Trust that tasks and responsibilities are, in many circumstances, unpredictable and varied.  The </w:t>
      </w:r>
      <w:r w:rsidR="00BC562D">
        <w:rPr>
          <w:rFonts w:ascii="Tahoma" w:hAnsi="Tahoma" w:cs="Tahoma"/>
          <w:sz w:val="24"/>
          <w:szCs w:val="24"/>
          <w:lang w:val="en-GB"/>
        </w:rPr>
        <w:t>Senior Housing Consultant</w:t>
      </w:r>
      <w:r w:rsidRPr="00A15F20">
        <w:rPr>
          <w:rFonts w:ascii="Tahoma" w:hAnsi="Tahoma" w:cs="Tahoma"/>
          <w:sz w:val="24"/>
          <w:szCs w:val="24"/>
          <w:lang w:val="en-GB"/>
        </w:rPr>
        <w:t xml:space="preserve"> is expected to work flexibly in the best interests of the Trust when tasks, which are not specifically identified in this </w:t>
      </w:r>
      <w:r w:rsidR="00334212">
        <w:rPr>
          <w:rFonts w:ascii="Tahoma" w:hAnsi="Tahoma" w:cs="Tahoma"/>
          <w:sz w:val="24"/>
          <w:szCs w:val="24"/>
          <w:lang w:val="en-GB"/>
        </w:rPr>
        <w:t xml:space="preserve">document, </w:t>
      </w:r>
      <w:proofErr w:type="gramStart"/>
      <w:r w:rsidR="00334212">
        <w:rPr>
          <w:rFonts w:ascii="Tahoma" w:hAnsi="Tahoma" w:cs="Tahoma"/>
          <w:sz w:val="24"/>
          <w:szCs w:val="24"/>
          <w:lang w:val="en-GB"/>
        </w:rPr>
        <w:t>have to</w:t>
      </w:r>
      <w:proofErr w:type="gramEnd"/>
      <w:r w:rsidR="00334212">
        <w:rPr>
          <w:rFonts w:ascii="Tahoma" w:hAnsi="Tahoma" w:cs="Tahoma"/>
          <w:sz w:val="24"/>
          <w:szCs w:val="24"/>
          <w:lang w:val="en-GB"/>
        </w:rPr>
        <w:t xml:space="preserve"> be undertaken.  These additional duties will, normally, be compatible with the regular type of work.  In consultation with the </w:t>
      </w:r>
      <w:r w:rsidR="00BC562D">
        <w:rPr>
          <w:rFonts w:ascii="Tahoma" w:hAnsi="Tahoma" w:cs="Tahoma"/>
          <w:sz w:val="24"/>
          <w:szCs w:val="24"/>
          <w:lang w:val="en-GB"/>
        </w:rPr>
        <w:t>Senior Housing Consultant</w:t>
      </w:r>
      <w:r w:rsidR="00334212">
        <w:rPr>
          <w:rFonts w:ascii="Tahoma" w:hAnsi="Tahoma" w:cs="Tahoma"/>
          <w:sz w:val="24"/>
          <w:szCs w:val="24"/>
          <w:lang w:val="en-GB"/>
        </w:rPr>
        <w:t>, should additional responsibilities or tasks become a fundamental part of their job, these will be added to this job description.</w:t>
      </w:r>
      <w:r w:rsidRPr="00A15F20">
        <w:rPr>
          <w:rFonts w:ascii="Tahoma" w:hAnsi="Tahoma" w:cs="Tahoma"/>
          <w:sz w:val="24"/>
          <w:szCs w:val="24"/>
          <w:lang w:val="en-GB"/>
        </w:rPr>
        <w:t xml:space="preserve"> In situations where other members of staff are absent or where unplanned circumstances threaten the work of the Trust, the </w:t>
      </w:r>
      <w:r w:rsidR="00BC562D">
        <w:rPr>
          <w:rFonts w:ascii="Tahoma" w:hAnsi="Tahoma" w:cs="Tahoma"/>
          <w:sz w:val="24"/>
          <w:szCs w:val="24"/>
          <w:lang w:val="en-GB"/>
        </w:rPr>
        <w:t>Senior Housing Consultant</w:t>
      </w:r>
      <w:r w:rsidRPr="00A15F20">
        <w:rPr>
          <w:rFonts w:ascii="Tahoma" w:hAnsi="Tahoma" w:cs="Tahoma"/>
          <w:sz w:val="24"/>
          <w:szCs w:val="24"/>
          <w:lang w:val="en-GB"/>
        </w:rPr>
        <w:t xml:space="preserve"> will </w:t>
      </w:r>
      <w:r w:rsidR="00334212">
        <w:rPr>
          <w:rFonts w:ascii="Tahoma" w:hAnsi="Tahoma" w:cs="Tahoma"/>
          <w:sz w:val="24"/>
          <w:szCs w:val="24"/>
          <w:lang w:val="en-GB"/>
        </w:rPr>
        <w:t>operate in a flexible manner within his/her capabilities to ensure that the immediate needs, or services provided by the Trust, are covered.</w:t>
      </w:r>
    </w:p>
    <w:p w14:paraId="4B5F4AF3" w14:textId="77777777" w:rsidR="00A15F20" w:rsidRDefault="00A15F20" w:rsidP="00A15F20">
      <w:pPr>
        <w:jc w:val="both"/>
        <w:rPr>
          <w:rFonts w:ascii="Tahoma" w:hAnsi="Tahoma" w:cs="Tahoma"/>
          <w:sz w:val="24"/>
          <w:szCs w:val="24"/>
          <w:lang w:val="en-GB"/>
        </w:rPr>
      </w:pPr>
    </w:p>
    <w:p w14:paraId="17FB5E45" w14:textId="77777777" w:rsidR="004427A3" w:rsidRDefault="004427A3" w:rsidP="00992D7B">
      <w:pPr>
        <w:jc w:val="both"/>
        <w:rPr>
          <w:rFonts w:ascii="Tahoma" w:hAnsi="Tahoma" w:cs="Tahoma"/>
          <w:sz w:val="24"/>
          <w:szCs w:val="24"/>
          <w:lang w:val="en-GB"/>
        </w:rPr>
      </w:pPr>
    </w:p>
    <w:p w14:paraId="091F0D0B" w14:textId="77777777" w:rsidR="007D6713" w:rsidRDefault="007D6713" w:rsidP="00992D7B">
      <w:pPr>
        <w:jc w:val="both"/>
        <w:rPr>
          <w:rFonts w:ascii="Tahoma" w:hAnsi="Tahoma" w:cs="Tahoma"/>
          <w:sz w:val="24"/>
          <w:szCs w:val="24"/>
          <w:lang w:val="en-GB"/>
        </w:rPr>
      </w:pPr>
    </w:p>
    <w:p w14:paraId="5C00C10C" w14:textId="77777777" w:rsidR="007D6713" w:rsidRDefault="007D6713" w:rsidP="00992D7B">
      <w:pPr>
        <w:jc w:val="both"/>
        <w:rPr>
          <w:rFonts w:ascii="Tahoma" w:hAnsi="Tahoma" w:cs="Tahoma"/>
          <w:sz w:val="24"/>
          <w:szCs w:val="24"/>
          <w:lang w:val="en-GB"/>
        </w:rPr>
      </w:pPr>
    </w:p>
    <w:p w14:paraId="678C5CC6" w14:textId="77777777" w:rsidR="007D6713" w:rsidRDefault="007D6713" w:rsidP="00992D7B">
      <w:pPr>
        <w:jc w:val="both"/>
        <w:rPr>
          <w:rFonts w:ascii="Tahoma" w:hAnsi="Tahoma" w:cs="Tahoma"/>
          <w:sz w:val="24"/>
          <w:szCs w:val="24"/>
          <w:lang w:val="en-GB"/>
        </w:rPr>
      </w:pPr>
    </w:p>
    <w:p w14:paraId="6A4324B5" w14:textId="77777777" w:rsidR="004427A3" w:rsidRDefault="004427A3" w:rsidP="00992D7B">
      <w:pPr>
        <w:jc w:val="both"/>
        <w:rPr>
          <w:rFonts w:ascii="Tahoma" w:hAnsi="Tahoma" w:cs="Tahoma"/>
          <w:sz w:val="24"/>
          <w:szCs w:val="24"/>
          <w:lang w:val="en-GB"/>
        </w:rPr>
      </w:pPr>
    </w:p>
    <w:p w14:paraId="46B611B0" w14:textId="77777777" w:rsidR="004427A3" w:rsidRDefault="004427A3" w:rsidP="00992D7B">
      <w:pPr>
        <w:jc w:val="both"/>
        <w:rPr>
          <w:rFonts w:ascii="Tahoma" w:hAnsi="Tahoma" w:cs="Tahoma"/>
          <w:sz w:val="24"/>
          <w:szCs w:val="24"/>
          <w:lang w:val="en-GB"/>
        </w:rPr>
      </w:pPr>
    </w:p>
    <w:p w14:paraId="318375B4" w14:textId="77777777" w:rsidR="00AE1981" w:rsidRDefault="00AE1981" w:rsidP="00992D7B">
      <w:pPr>
        <w:jc w:val="both"/>
        <w:rPr>
          <w:rFonts w:ascii="Tahoma" w:hAnsi="Tahoma" w:cs="Tahoma"/>
          <w:sz w:val="24"/>
          <w:szCs w:val="24"/>
          <w:lang w:val="en-GB"/>
        </w:rPr>
      </w:pPr>
    </w:p>
    <w:p w14:paraId="1AADCAA7" w14:textId="77777777" w:rsidR="00AE1981" w:rsidRDefault="00AE1981" w:rsidP="00992D7B">
      <w:pPr>
        <w:jc w:val="both"/>
        <w:rPr>
          <w:rFonts w:ascii="Tahoma" w:hAnsi="Tahoma" w:cs="Tahoma"/>
          <w:sz w:val="24"/>
          <w:szCs w:val="24"/>
          <w:lang w:val="en-GB"/>
        </w:rPr>
      </w:pPr>
    </w:p>
    <w:p w14:paraId="07AAEC9C" w14:textId="77777777" w:rsidR="00AE1981" w:rsidRDefault="00AE1981" w:rsidP="00992D7B">
      <w:pPr>
        <w:jc w:val="both"/>
        <w:rPr>
          <w:rFonts w:ascii="Tahoma" w:hAnsi="Tahoma" w:cs="Tahoma"/>
          <w:sz w:val="24"/>
          <w:szCs w:val="24"/>
          <w:lang w:val="en-GB"/>
        </w:rPr>
      </w:pPr>
    </w:p>
    <w:p w14:paraId="1AF13ADA" w14:textId="77777777" w:rsidR="00AE1981" w:rsidRDefault="00AE1981" w:rsidP="00992D7B">
      <w:pPr>
        <w:jc w:val="both"/>
        <w:rPr>
          <w:rFonts w:ascii="Tahoma" w:hAnsi="Tahoma" w:cs="Tahoma"/>
          <w:sz w:val="24"/>
          <w:szCs w:val="24"/>
          <w:lang w:val="en-GB"/>
        </w:rPr>
      </w:pPr>
    </w:p>
    <w:p w14:paraId="3C7220C9" w14:textId="77777777" w:rsidR="00AE1981" w:rsidRDefault="00AE1981" w:rsidP="00992D7B">
      <w:pPr>
        <w:jc w:val="both"/>
        <w:rPr>
          <w:rFonts w:ascii="Tahoma" w:hAnsi="Tahoma" w:cs="Tahoma"/>
          <w:sz w:val="24"/>
          <w:szCs w:val="24"/>
          <w:lang w:val="en-GB"/>
        </w:rPr>
      </w:pPr>
    </w:p>
    <w:p w14:paraId="710EAA84" w14:textId="77777777" w:rsidR="00AE1981" w:rsidRDefault="00AE1981" w:rsidP="00992D7B">
      <w:pPr>
        <w:jc w:val="both"/>
        <w:rPr>
          <w:rFonts w:ascii="Tahoma" w:hAnsi="Tahoma" w:cs="Tahoma"/>
          <w:sz w:val="24"/>
          <w:szCs w:val="24"/>
          <w:lang w:val="en-GB"/>
        </w:rPr>
      </w:pPr>
    </w:p>
    <w:p w14:paraId="3E3E8572" w14:textId="77777777" w:rsidR="00AE1981" w:rsidRDefault="00AE1981" w:rsidP="00992D7B">
      <w:pPr>
        <w:jc w:val="both"/>
        <w:rPr>
          <w:rFonts w:ascii="Tahoma" w:hAnsi="Tahoma" w:cs="Tahoma"/>
          <w:sz w:val="24"/>
          <w:szCs w:val="24"/>
          <w:lang w:val="en-GB"/>
        </w:rPr>
      </w:pPr>
    </w:p>
    <w:p w14:paraId="285EB34C" w14:textId="77777777" w:rsidR="00AE1981" w:rsidRDefault="00AE1981" w:rsidP="00992D7B">
      <w:pPr>
        <w:jc w:val="both"/>
        <w:rPr>
          <w:rFonts w:ascii="Tahoma" w:hAnsi="Tahoma" w:cs="Tahoma"/>
          <w:sz w:val="24"/>
          <w:szCs w:val="24"/>
          <w:lang w:val="en-GB"/>
        </w:rPr>
      </w:pPr>
    </w:p>
    <w:p w14:paraId="31936E75" w14:textId="77777777" w:rsidR="00AE1981" w:rsidRDefault="00AE1981" w:rsidP="00992D7B">
      <w:pPr>
        <w:jc w:val="both"/>
        <w:rPr>
          <w:rFonts w:ascii="Tahoma" w:hAnsi="Tahoma" w:cs="Tahoma"/>
          <w:sz w:val="24"/>
          <w:szCs w:val="24"/>
          <w:lang w:val="en-GB"/>
        </w:rPr>
      </w:pPr>
    </w:p>
    <w:p w14:paraId="4B096348" w14:textId="77777777" w:rsidR="00AE1981" w:rsidRDefault="00AE1981" w:rsidP="00992D7B">
      <w:pPr>
        <w:jc w:val="both"/>
        <w:rPr>
          <w:rFonts w:ascii="Tahoma" w:hAnsi="Tahoma" w:cs="Tahoma"/>
          <w:sz w:val="24"/>
          <w:szCs w:val="24"/>
          <w:lang w:val="en-GB"/>
        </w:rPr>
      </w:pPr>
    </w:p>
    <w:p w14:paraId="2DC3E1E4" w14:textId="77777777" w:rsidR="00AE1981" w:rsidRDefault="00AE1981" w:rsidP="00992D7B">
      <w:pPr>
        <w:jc w:val="both"/>
        <w:rPr>
          <w:rFonts w:ascii="Tahoma" w:hAnsi="Tahoma" w:cs="Tahoma"/>
          <w:sz w:val="24"/>
          <w:szCs w:val="24"/>
          <w:lang w:val="en-GB"/>
        </w:rPr>
      </w:pPr>
    </w:p>
    <w:p w14:paraId="42BE3852" w14:textId="77777777" w:rsidR="004427A3" w:rsidRDefault="004427A3" w:rsidP="00992D7B">
      <w:pPr>
        <w:jc w:val="both"/>
        <w:rPr>
          <w:rFonts w:ascii="Tahoma" w:hAnsi="Tahoma" w:cs="Tahoma"/>
          <w:sz w:val="24"/>
          <w:szCs w:val="24"/>
          <w:lang w:val="en-GB"/>
        </w:rPr>
      </w:pPr>
    </w:p>
    <w:p w14:paraId="4E66D2EF" w14:textId="77777777" w:rsidR="004427A3" w:rsidRPr="00A15F20" w:rsidRDefault="004427A3" w:rsidP="00992D7B">
      <w:pPr>
        <w:jc w:val="both"/>
        <w:rPr>
          <w:rFonts w:ascii="Tahoma" w:hAnsi="Tahoma" w:cs="Tahoma"/>
          <w:sz w:val="24"/>
          <w:szCs w:val="24"/>
          <w:lang w:val="en-GB"/>
        </w:rPr>
      </w:pPr>
    </w:p>
    <w:p w14:paraId="164F6B14" w14:textId="77777777" w:rsidR="00992D7B" w:rsidRPr="00A15F20" w:rsidRDefault="00992D7B" w:rsidP="00A15F20">
      <w:pPr>
        <w:jc w:val="both"/>
        <w:rPr>
          <w:rFonts w:ascii="Tahoma" w:hAnsi="Tahoma" w:cs="Tahoma"/>
          <w:sz w:val="24"/>
          <w:szCs w:val="24"/>
          <w:lang w:val="en-GB"/>
        </w:rPr>
      </w:pPr>
    </w:p>
    <w:p w14:paraId="1C385AD3" w14:textId="664CD2B9" w:rsidR="00A15F20" w:rsidRDefault="00A15F20" w:rsidP="00890892">
      <w:pPr>
        <w:jc w:val="center"/>
        <w:rPr>
          <w:rFonts w:ascii="Tahoma" w:hAnsi="Tahoma" w:cs="Tahoma"/>
          <w:b/>
          <w:sz w:val="32"/>
          <w:szCs w:val="32"/>
        </w:rPr>
      </w:pPr>
      <w:r w:rsidRPr="00A15F20">
        <w:rPr>
          <w:rFonts w:ascii="Tahoma" w:hAnsi="Tahoma" w:cs="Tahoma"/>
          <w:b/>
          <w:sz w:val="32"/>
          <w:szCs w:val="32"/>
        </w:rPr>
        <w:lastRenderedPageBreak/>
        <w:t>P</w:t>
      </w:r>
      <w:r w:rsidR="00890892">
        <w:rPr>
          <w:rFonts w:ascii="Tahoma" w:hAnsi="Tahoma" w:cs="Tahoma"/>
          <w:b/>
          <w:sz w:val="32"/>
          <w:szCs w:val="32"/>
        </w:rPr>
        <w:t xml:space="preserve">erson Specification </w:t>
      </w:r>
      <w:r w:rsidR="00E82033">
        <w:rPr>
          <w:rFonts w:ascii="Tahoma" w:hAnsi="Tahoma" w:cs="Tahoma"/>
          <w:b/>
          <w:sz w:val="32"/>
          <w:szCs w:val="32"/>
        </w:rPr>
        <w:t>-</w:t>
      </w:r>
      <w:r w:rsidR="00890892">
        <w:rPr>
          <w:rFonts w:ascii="Tahoma" w:hAnsi="Tahoma" w:cs="Tahoma"/>
          <w:b/>
          <w:sz w:val="32"/>
          <w:szCs w:val="32"/>
        </w:rPr>
        <w:t xml:space="preserve"> </w:t>
      </w:r>
      <w:r w:rsidR="0073480C">
        <w:rPr>
          <w:rFonts w:ascii="Tahoma" w:hAnsi="Tahoma" w:cs="Tahoma"/>
          <w:b/>
          <w:sz w:val="32"/>
          <w:szCs w:val="32"/>
        </w:rPr>
        <w:t xml:space="preserve">Housing Support </w:t>
      </w:r>
      <w:r w:rsidR="00BC562D">
        <w:rPr>
          <w:rFonts w:ascii="Tahoma" w:hAnsi="Tahoma" w:cs="Tahoma"/>
          <w:b/>
          <w:sz w:val="32"/>
          <w:szCs w:val="32"/>
        </w:rPr>
        <w:t>Senior Housing Consultant</w:t>
      </w:r>
    </w:p>
    <w:p w14:paraId="3901149D" w14:textId="77777777" w:rsidR="00890892" w:rsidRPr="00A1181A" w:rsidRDefault="00890892" w:rsidP="00890892">
      <w:pPr>
        <w:jc w:val="center"/>
        <w:rPr>
          <w:rFonts w:ascii="Tahoma" w:hAnsi="Tahoma" w:cs="Tahoma"/>
          <w:b/>
          <w:sz w:val="16"/>
          <w:szCs w:val="16"/>
        </w:rPr>
      </w:pPr>
    </w:p>
    <w:p w14:paraId="79809B35" w14:textId="77777777" w:rsidR="00A15F20" w:rsidRPr="008864FF" w:rsidRDefault="00A15F20" w:rsidP="00890892">
      <w:pPr>
        <w:jc w:val="both"/>
        <w:outlineLvl w:val="5"/>
        <w:rPr>
          <w:rFonts w:ascii="Tahoma" w:hAnsi="Tahoma" w:cs="Tahoma"/>
          <w:b/>
          <w:szCs w:val="28"/>
          <w:lang w:val="en-GB"/>
        </w:rPr>
      </w:pPr>
      <w:r w:rsidRPr="008864FF">
        <w:rPr>
          <w:rFonts w:ascii="Tahoma" w:hAnsi="Tahoma" w:cs="Tahoma"/>
          <w:b/>
          <w:szCs w:val="28"/>
          <w:lang w:val="en-GB"/>
        </w:rPr>
        <w:t>I</w:t>
      </w:r>
      <w:r w:rsidR="00890892" w:rsidRPr="008864FF">
        <w:rPr>
          <w:rFonts w:ascii="Tahoma" w:hAnsi="Tahoma" w:cs="Tahoma"/>
          <w:b/>
          <w:szCs w:val="28"/>
          <w:lang w:val="en-GB"/>
        </w:rPr>
        <w:t>ntroduction</w:t>
      </w:r>
    </w:p>
    <w:p w14:paraId="55CF27BB" w14:textId="77777777" w:rsidR="00890892" w:rsidRPr="003F6685" w:rsidRDefault="00890892" w:rsidP="00890892">
      <w:pPr>
        <w:jc w:val="both"/>
        <w:rPr>
          <w:rFonts w:ascii="Tahoma" w:hAnsi="Tahoma" w:cs="Tahoma"/>
          <w:sz w:val="14"/>
          <w:szCs w:val="14"/>
          <w:lang w:val="en-GB"/>
        </w:rPr>
      </w:pPr>
    </w:p>
    <w:p w14:paraId="073404EF" w14:textId="77777777" w:rsidR="00A15F20" w:rsidRPr="00A15F20" w:rsidRDefault="00A15F20" w:rsidP="00890892">
      <w:pPr>
        <w:jc w:val="both"/>
        <w:rPr>
          <w:rFonts w:ascii="Tahoma" w:hAnsi="Tahoma" w:cs="Tahoma"/>
          <w:sz w:val="24"/>
          <w:szCs w:val="24"/>
          <w:lang w:val="en-GB"/>
        </w:rPr>
      </w:pPr>
      <w:r w:rsidRPr="00A15F20">
        <w:rPr>
          <w:rFonts w:ascii="Tahoma" w:hAnsi="Tahoma" w:cs="Tahoma"/>
          <w:sz w:val="24"/>
          <w:szCs w:val="24"/>
          <w:lang w:val="en-GB"/>
        </w:rPr>
        <w:t xml:space="preserve">This person specification has been drafted to provide a clear and consistent method of selecting candidates for this post. </w:t>
      </w:r>
      <w:r w:rsidR="008B6791">
        <w:rPr>
          <w:rFonts w:ascii="Tahoma" w:hAnsi="Tahoma" w:cs="Tahoma"/>
          <w:sz w:val="24"/>
          <w:szCs w:val="24"/>
          <w:lang w:val="en-GB"/>
        </w:rPr>
        <w:t xml:space="preserve"> </w:t>
      </w:r>
      <w:r w:rsidRPr="00A15F20">
        <w:rPr>
          <w:rFonts w:ascii="Tahoma" w:hAnsi="Tahoma" w:cs="Tahoma"/>
          <w:sz w:val="24"/>
          <w:szCs w:val="24"/>
          <w:lang w:val="en-GB"/>
        </w:rPr>
        <w:t xml:space="preserve">It identifies the key skills, abilities and attributes which a successful applicant will demonstrate. </w:t>
      </w:r>
      <w:r w:rsidR="008B6791">
        <w:rPr>
          <w:rFonts w:ascii="Tahoma" w:hAnsi="Tahoma" w:cs="Tahoma"/>
          <w:sz w:val="24"/>
          <w:szCs w:val="24"/>
          <w:lang w:val="en-GB"/>
        </w:rPr>
        <w:t xml:space="preserve"> </w:t>
      </w:r>
      <w:r w:rsidRPr="00A15F20">
        <w:rPr>
          <w:rFonts w:ascii="Tahoma" w:hAnsi="Tahoma" w:cs="Tahoma"/>
          <w:sz w:val="24"/>
          <w:szCs w:val="24"/>
          <w:lang w:val="en-GB"/>
        </w:rPr>
        <w:t>Candidates applying for this post will need to demonstrate they possess the required knowledge and have experience of successfully applying their skills.</w:t>
      </w:r>
    </w:p>
    <w:p w14:paraId="71ADE9B0" w14:textId="77777777" w:rsidR="00A15F20" w:rsidRPr="00A1181A" w:rsidRDefault="00A15F20" w:rsidP="00890892">
      <w:pPr>
        <w:jc w:val="both"/>
        <w:rPr>
          <w:rFonts w:ascii="Tahoma" w:hAnsi="Tahoma" w:cs="Tahoma"/>
          <w:sz w:val="16"/>
          <w:szCs w:val="1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4731"/>
        <w:gridCol w:w="3358"/>
      </w:tblGrid>
      <w:tr w:rsidR="00A15F20" w:rsidRPr="00A15F20" w14:paraId="38255D80" w14:textId="77777777" w:rsidTr="0063514B">
        <w:trPr>
          <w:trHeight w:val="479"/>
        </w:trPr>
        <w:tc>
          <w:tcPr>
            <w:tcW w:w="1998" w:type="dxa"/>
            <w:tcBorders>
              <w:top w:val="single" w:sz="4" w:space="0" w:color="auto"/>
              <w:left w:val="single" w:sz="4" w:space="0" w:color="auto"/>
              <w:bottom w:val="single" w:sz="4" w:space="0" w:color="auto"/>
              <w:right w:val="single" w:sz="4" w:space="0" w:color="auto"/>
            </w:tcBorders>
          </w:tcPr>
          <w:p w14:paraId="37EAECDD" w14:textId="77777777" w:rsidR="00A15F20" w:rsidRPr="00A15F20" w:rsidRDefault="00A15F20" w:rsidP="00A1181A">
            <w:pPr>
              <w:rPr>
                <w:rFonts w:ascii="Tahoma" w:hAnsi="Tahoma" w:cs="Tahoma"/>
                <w:b/>
                <w:szCs w:val="28"/>
                <w:lang w:val="en-GB"/>
              </w:rPr>
            </w:pPr>
            <w:r w:rsidRPr="00A15F20">
              <w:rPr>
                <w:rFonts w:ascii="Tahoma" w:hAnsi="Tahoma" w:cs="Tahoma"/>
                <w:b/>
                <w:szCs w:val="28"/>
                <w:lang w:val="en-GB"/>
              </w:rPr>
              <w:t>A</w:t>
            </w:r>
            <w:r w:rsidR="00890892">
              <w:rPr>
                <w:rFonts w:ascii="Tahoma" w:hAnsi="Tahoma" w:cs="Tahoma"/>
                <w:b/>
                <w:szCs w:val="28"/>
                <w:lang w:val="en-GB"/>
              </w:rPr>
              <w:t>ttribute</w:t>
            </w:r>
          </w:p>
        </w:tc>
        <w:tc>
          <w:tcPr>
            <w:tcW w:w="4876" w:type="dxa"/>
            <w:tcBorders>
              <w:top w:val="single" w:sz="4" w:space="0" w:color="auto"/>
              <w:left w:val="single" w:sz="4" w:space="0" w:color="auto"/>
              <w:bottom w:val="single" w:sz="4" w:space="0" w:color="auto"/>
              <w:right w:val="single" w:sz="4" w:space="0" w:color="auto"/>
            </w:tcBorders>
          </w:tcPr>
          <w:p w14:paraId="4A8DB1BA" w14:textId="77777777" w:rsidR="001C757F" w:rsidRPr="00A15F20" w:rsidRDefault="00A15F20" w:rsidP="00A1181A">
            <w:pPr>
              <w:rPr>
                <w:rFonts w:ascii="Tahoma" w:hAnsi="Tahoma" w:cs="Tahoma"/>
                <w:b/>
                <w:szCs w:val="28"/>
                <w:lang w:val="en-GB"/>
              </w:rPr>
            </w:pPr>
            <w:r w:rsidRPr="00A15F20">
              <w:rPr>
                <w:rFonts w:ascii="Tahoma" w:hAnsi="Tahoma" w:cs="Tahoma"/>
                <w:b/>
                <w:szCs w:val="28"/>
                <w:lang w:val="en-GB"/>
              </w:rPr>
              <w:t>E</w:t>
            </w:r>
            <w:r w:rsidR="00890892">
              <w:rPr>
                <w:rFonts w:ascii="Tahoma" w:hAnsi="Tahoma" w:cs="Tahoma"/>
                <w:b/>
                <w:szCs w:val="28"/>
                <w:lang w:val="en-GB"/>
              </w:rPr>
              <w:t>ssential</w:t>
            </w:r>
          </w:p>
        </w:tc>
        <w:tc>
          <w:tcPr>
            <w:tcW w:w="3437" w:type="dxa"/>
            <w:tcBorders>
              <w:top w:val="single" w:sz="4" w:space="0" w:color="auto"/>
              <w:left w:val="single" w:sz="4" w:space="0" w:color="auto"/>
              <w:bottom w:val="single" w:sz="4" w:space="0" w:color="auto"/>
              <w:right w:val="single" w:sz="4" w:space="0" w:color="auto"/>
            </w:tcBorders>
          </w:tcPr>
          <w:p w14:paraId="38E80570" w14:textId="77777777" w:rsidR="00A15F20" w:rsidRPr="00A15F20" w:rsidRDefault="00A15F20" w:rsidP="001C757F">
            <w:pPr>
              <w:rPr>
                <w:rFonts w:ascii="Tahoma" w:hAnsi="Tahoma" w:cs="Tahoma"/>
                <w:b/>
                <w:szCs w:val="28"/>
                <w:lang w:val="en-GB"/>
              </w:rPr>
            </w:pPr>
            <w:r w:rsidRPr="00A15F20">
              <w:rPr>
                <w:rFonts w:ascii="Tahoma" w:hAnsi="Tahoma" w:cs="Tahoma"/>
                <w:b/>
                <w:szCs w:val="28"/>
                <w:lang w:val="en-GB"/>
              </w:rPr>
              <w:t>D</w:t>
            </w:r>
            <w:r w:rsidR="00890892">
              <w:rPr>
                <w:rFonts w:ascii="Tahoma" w:hAnsi="Tahoma" w:cs="Tahoma"/>
                <w:b/>
                <w:szCs w:val="28"/>
                <w:lang w:val="en-GB"/>
              </w:rPr>
              <w:t>esirable</w:t>
            </w:r>
          </w:p>
        </w:tc>
      </w:tr>
      <w:tr w:rsidR="00E03702" w:rsidRPr="00A15F20" w14:paraId="480B9A6E" w14:textId="77777777" w:rsidTr="00241111">
        <w:tc>
          <w:tcPr>
            <w:tcW w:w="1998" w:type="dxa"/>
            <w:tcBorders>
              <w:top w:val="single" w:sz="4" w:space="0" w:color="auto"/>
              <w:left w:val="single" w:sz="4" w:space="0" w:color="auto"/>
              <w:bottom w:val="single" w:sz="4" w:space="0" w:color="auto"/>
              <w:right w:val="single" w:sz="4" w:space="0" w:color="auto"/>
            </w:tcBorders>
          </w:tcPr>
          <w:p w14:paraId="22193D9E" w14:textId="77777777" w:rsidR="00E03702" w:rsidRPr="0002472F" w:rsidRDefault="00E03702" w:rsidP="00E03702">
            <w:pPr>
              <w:rPr>
                <w:rFonts w:ascii="Tahoma" w:hAnsi="Tahoma" w:cs="Tahoma"/>
                <w:b/>
                <w:sz w:val="24"/>
                <w:szCs w:val="24"/>
              </w:rPr>
            </w:pPr>
            <w:r w:rsidRPr="0002472F">
              <w:rPr>
                <w:rFonts w:ascii="Tahoma" w:hAnsi="Tahoma" w:cs="Tahoma"/>
                <w:b/>
                <w:sz w:val="24"/>
                <w:szCs w:val="24"/>
              </w:rPr>
              <w:t>Education / Qualifications</w:t>
            </w:r>
          </w:p>
          <w:p w14:paraId="0C80B9BD" w14:textId="3D5DA6CC" w:rsidR="00E03702" w:rsidRPr="00A15F20" w:rsidRDefault="00E03702" w:rsidP="00E03702">
            <w:pPr>
              <w:rPr>
                <w:rFonts w:ascii="Tahoma" w:hAnsi="Tahoma" w:cs="Tahoma"/>
                <w:b/>
                <w:sz w:val="24"/>
                <w:szCs w:val="24"/>
                <w:lang w:val="en-GB"/>
              </w:rPr>
            </w:pPr>
            <w:r w:rsidRPr="0002472F">
              <w:rPr>
                <w:rFonts w:ascii="Tahoma" w:hAnsi="Tahoma" w:cs="Tahoma"/>
                <w:b/>
                <w:sz w:val="24"/>
                <w:szCs w:val="24"/>
              </w:rPr>
              <w:t>(Application form)</w:t>
            </w:r>
          </w:p>
        </w:tc>
        <w:tc>
          <w:tcPr>
            <w:tcW w:w="4876" w:type="dxa"/>
            <w:tcBorders>
              <w:top w:val="single" w:sz="4" w:space="0" w:color="auto"/>
              <w:left w:val="single" w:sz="4" w:space="0" w:color="auto"/>
              <w:bottom w:val="single" w:sz="4" w:space="0" w:color="auto"/>
              <w:right w:val="single" w:sz="4" w:space="0" w:color="auto"/>
            </w:tcBorders>
          </w:tcPr>
          <w:p w14:paraId="7541D8CE" w14:textId="2A84D9E1" w:rsidR="00447A92" w:rsidRPr="00447A92" w:rsidRDefault="00447A92" w:rsidP="00AE4575">
            <w:pPr>
              <w:rPr>
                <w:rFonts w:ascii="Tahoma" w:hAnsi="Tahoma" w:cs="Tahoma"/>
                <w:sz w:val="24"/>
                <w:szCs w:val="24"/>
                <w:lang w:val="en-GB"/>
              </w:rPr>
            </w:pPr>
            <w:r w:rsidRPr="00447A92">
              <w:rPr>
                <w:rFonts w:ascii="Tahoma" w:hAnsi="Tahoma" w:cs="Tahoma"/>
                <w:sz w:val="24"/>
                <w:szCs w:val="24"/>
                <w:lang w:val="en-GB"/>
              </w:rPr>
              <w:t>SVQ Social Services and Healthcare SCQF Level 9</w:t>
            </w:r>
          </w:p>
          <w:p w14:paraId="41625104" w14:textId="7A275C81" w:rsidR="00E03702" w:rsidRPr="00AE4575" w:rsidRDefault="00E03702" w:rsidP="00AE4575">
            <w:pPr>
              <w:ind w:left="360"/>
              <w:rPr>
                <w:rFonts w:ascii="Tahoma" w:hAnsi="Tahoma" w:cs="Tahoma"/>
                <w:sz w:val="24"/>
                <w:szCs w:val="24"/>
                <w:lang w:val="en-GB"/>
              </w:rPr>
            </w:pPr>
          </w:p>
        </w:tc>
        <w:tc>
          <w:tcPr>
            <w:tcW w:w="3437" w:type="dxa"/>
            <w:tcBorders>
              <w:top w:val="single" w:sz="4" w:space="0" w:color="auto"/>
              <w:left w:val="single" w:sz="4" w:space="0" w:color="auto"/>
              <w:bottom w:val="single" w:sz="4" w:space="0" w:color="auto"/>
              <w:right w:val="single" w:sz="4" w:space="0" w:color="auto"/>
            </w:tcBorders>
          </w:tcPr>
          <w:p w14:paraId="73CAD99F" w14:textId="45A75651" w:rsidR="00E03702" w:rsidRPr="00A15F20" w:rsidRDefault="00E03702" w:rsidP="00E03702">
            <w:pPr>
              <w:rPr>
                <w:rFonts w:ascii="Tahoma" w:hAnsi="Tahoma" w:cs="Tahoma"/>
                <w:sz w:val="24"/>
                <w:szCs w:val="24"/>
                <w:lang w:val="en-GB"/>
              </w:rPr>
            </w:pPr>
          </w:p>
        </w:tc>
      </w:tr>
      <w:tr w:rsidR="00E03702" w:rsidRPr="00A15F20" w14:paraId="08D82592" w14:textId="77777777" w:rsidTr="0063514B">
        <w:tc>
          <w:tcPr>
            <w:tcW w:w="1998" w:type="dxa"/>
            <w:tcBorders>
              <w:top w:val="single" w:sz="4" w:space="0" w:color="auto"/>
              <w:left w:val="single" w:sz="4" w:space="0" w:color="auto"/>
              <w:bottom w:val="single" w:sz="4" w:space="0" w:color="auto"/>
              <w:right w:val="single" w:sz="4" w:space="0" w:color="auto"/>
            </w:tcBorders>
          </w:tcPr>
          <w:p w14:paraId="4CD4B620" w14:textId="77777777" w:rsidR="00E03702" w:rsidRPr="0002472F" w:rsidRDefault="00E03702" w:rsidP="00E03702">
            <w:pPr>
              <w:pStyle w:val="BodyText2"/>
              <w:spacing w:after="0" w:line="240" w:lineRule="auto"/>
              <w:jc w:val="both"/>
              <w:rPr>
                <w:rFonts w:ascii="Tahoma" w:hAnsi="Tahoma" w:cs="Tahoma"/>
                <w:b/>
                <w:sz w:val="24"/>
                <w:szCs w:val="24"/>
              </w:rPr>
            </w:pPr>
            <w:r w:rsidRPr="0002472F">
              <w:rPr>
                <w:rFonts w:ascii="Tahoma" w:hAnsi="Tahoma" w:cs="Tahoma"/>
                <w:b/>
                <w:sz w:val="24"/>
                <w:szCs w:val="24"/>
              </w:rPr>
              <w:t>Experience</w:t>
            </w:r>
          </w:p>
          <w:p w14:paraId="175BD78C" w14:textId="77777777" w:rsidR="00E03702" w:rsidRPr="0002472F" w:rsidRDefault="00E03702" w:rsidP="00E03702">
            <w:pPr>
              <w:pStyle w:val="BodyText2"/>
              <w:spacing w:after="0" w:line="240" w:lineRule="auto"/>
              <w:rPr>
                <w:rFonts w:ascii="Tahoma" w:hAnsi="Tahoma" w:cs="Tahoma"/>
                <w:b/>
                <w:sz w:val="24"/>
                <w:szCs w:val="24"/>
              </w:rPr>
            </w:pPr>
            <w:r w:rsidRPr="0002472F">
              <w:rPr>
                <w:rFonts w:ascii="Tahoma" w:hAnsi="Tahoma" w:cs="Tahoma"/>
                <w:b/>
                <w:sz w:val="24"/>
                <w:szCs w:val="24"/>
              </w:rPr>
              <w:t>(Application form and interview)</w:t>
            </w:r>
          </w:p>
          <w:p w14:paraId="78B70D13" w14:textId="77777777" w:rsidR="00E03702" w:rsidRPr="00A15F20" w:rsidRDefault="00E03702" w:rsidP="00E03702">
            <w:pPr>
              <w:rPr>
                <w:rFonts w:ascii="Tahoma" w:hAnsi="Tahoma" w:cs="Tahoma"/>
                <w:b/>
                <w:sz w:val="24"/>
                <w:szCs w:val="24"/>
                <w:lang w:val="en-GB"/>
              </w:rPr>
            </w:pPr>
          </w:p>
        </w:tc>
        <w:tc>
          <w:tcPr>
            <w:tcW w:w="4876" w:type="dxa"/>
            <w:tcBorders>
              <w:top w:val="single" w:sz="4" w:space="0" w:color="auto"/>
              <w:left w:val="single" w:sz="4" w:space="0" w:color="auto"/>
              <w:bottom w:val="single" w:sz="4" w:space="0" w:color="auto"/>
              <w:right w:val="single" w:sz="4" w:space="0" w:color="auto"/>
            </w:tcBorders>
          </w:tcPr>
          <w:p w14:paraId="68557C07" w14:textId="77777777" w:rsidR="00E03702" w:rsidRDefault="00E03702" w:rsidP="00E03702">
            <w:pPr>
              <w:rPr>
                <w:rFonts w:ascii="Tahoma" w:hAnsi="Tahoma" w:cs="Tahoma"/>
                <w:sz w:val="24"/>
                <w:szCs w:val="24"/>
                <w:lang w:val="en-GB"/>
              </w:rPr>
            </w:pPr>
            <w:r w:rsidRPr="00334212">
              <w:rPr>
                <w:rFonts w:ascii="Tahoma" w:hAnsi="Tahoma" w:cs="Tahoma"/>
                <w:sz w:val="24"/>
                <w:szCs w:val="24"/>
                <w:lang w:val="en-GB"/>
              </w:rPr>
              <w:t>The ability to provide a consistently high quality of service across the different services offered by the Trust</w:t>
            </w:r>
          </w:p>
          <w:p w14:paraId="046B5191" w14:textId="77777777" w:rsidR="00AC2753" w:rsidRDefault="00AC2753" w:rsidP="00E03702">
            <w:pPr>
              <w:rPr>
                <w:rFonts w:ascii="Tahoma" w:hAnsi="Tahoma" w:cs="Tahoma"/>
                <w:sz w:val="24"/>
                <w:szCs w:val="24"/>
                <w:lang w:val="en-GB"/>
              </w:rPr>
            </w:pPr>
          </w:p>
          <w:p w14:paraId="327A158D" w14:textId="109995C5" w:rsidR="00AC2753" w:rsidRDefault="00AC2753" w:rsidP="00E03702">
            <w:pPr>
              <w:rPr>
                <w:rFonts w:ascii="Tahoma" w:hAnsi="Tahoma" w:cs="Tahoma"/>
                <w:sz w:val="24"/>
                <w:szCs w:val="24"/>
                <w:lang w:val="en-GB"/>
              </w:rPr>
            </w:pPr>
            <w:r w:rsidRPr="008A3B5A">
              <w:rPr>
                <w:rFonts w:ascii="Tahoma" w:hAnsi="Tahoma" w:cs="Tahoma"/>
                <w:sz w:val="24"/>
                <w:szCs w:val="24"/>
                <w:lang w:val="en-GB"/>
              </w:rPr>
              <w:t>Experience of line managing a team.</w:t>
            </w:r>
          </w:p>
          <w:p w14:paraId="217D904F" w14:textId="77777777" w:rsidR="00E03702" w:rsidRPr="00334212" w:rsidRDefault="00E03702" w:rsidP="00E03702">
            <w:pPr>
              <w:rPr>
                <w:rFonts w:ascii="Tahoma" w:hAnsi="Tahoma" w:cs="Tahoma"/>
                <w:sz w:val="24"/>
                <w:szCs w:val="24"/>
                <w:lang w:val="en-GB"/>
              </w:rPr>
            </w:pPr>
          </w:p>
        </w:tc>
        <w:tc>
          <w:tcPr>
            <w:tcW w:w="3437" w:type="dxa"/>
            <w:tcBorders>
              <w:top w:val="single" w:sz="4" w:space="0" w:color="auto"/>
              <w:left w:val="single" w:sz="4" w:space="0" w:color="auto"/>
              <w:bottom w:val="single" w:sz="4" w:space="0" w:color="auto"/>
              <w:right w:val="single" w:sz="4" w:space="0" w:color="auto"/>
            </w:tcBorders>
          </w:tcPr>
          <w:p w14:paraId="6915EAA8" w14:textId="77777777" w:rsidR="00E03702" w:rsidRPr="00A15F20" w:rsidRDefault="00E03702" w:rsidP="00E03702">
            <w:pPr>
              <w:rPr>
                <w:rFonts w:ascii="Tahoma" w:hAnsi="Tahoma" w:cs="Tahoma"/>
                <w:sz w:val="24"/>
                <w:szCs w:val="24"/>
                <w:lang w:val="en-GB"/>
              </w:rPr>
            </w:pPr>
          </w:p>
        </w:tc>
      </w:tr>
      <w:tr w:rsidR="00E03702" w:rsidRPr="00A15F20" w14:paraId="206DDC41" w14:textId="77777777" w:rsidTr="0063514B">
        <w:tc>
          <w:tcPr>
            <w:tcW w:w="1998" w:type="dxa"/>
            <w:tcBorders>
              <w:top w:val="single" w:sz="4" w:space="0" w:color="auto"/>
              <w:left w:val="single" w:sz="4" w:space="0" w:color="auto"/>
              <w:bottom w:val="single" w:sz="4" w:space="0" w:color="auto"/>
              <w:right w:val="single" w:sz="4" w:space="0" w:color="auto"/>
            </w:tcBorders>
          </w:tcPr>
          <w:p w14:paraId="06AFBB02" w14:textId="77777777" w:rsidR="00E03702" w:rsidRPr="0002472F" w:rsidRDefault="00E03702" w:rsidP="00E03702">
            <w:pPr>
              <w:pStyle w:val="BodyText2"/>
              <w:spacing w:after="0" w:line="240" w:lineRule="auto"/>
              <w:jc w:val="both"/>
              <w:rPr>
                <w:rFonts w:ascii="Tahoma" w:hAnsi="Tahoma" w:cs="Tahoma"/>
                <w:b/>
                <w:sz w:val="24"/>
                <w:szCs w:val="24"/>
              </w:rPr>
            </w:pPr>
            <w:r w:rsidRPr="0002472F">
              <w:rPr>
                <w:rFonts w:ascii="Tahoma" w:hAnsi="Tahoma" w:cs="Tahoma"/>
                <w:b/>
                <w:sz w:val="24"/>
                <w:szCs w:val="24"/>
              </w:rPr>
              <w:t xml:space="preserve">Knowledge </w:t>
            </w:r>
          </w:p>
          <w:p w14:paraId="1EA5FB45" w14:textId="77777777" w:rsidR="00E03702" w:rsidRPr="0002472F" w:rsidRDefault="00E03702" w:rsidP="00E03702">
            <w:pPr>
              <w:pStyle w:val="BodyText2"/>
              <w:spacing w:after="0" w:line="240" w:lineRule="auto"/>
              <w:rPr>
                <w:rFonts w:ascii="Tahoma" w:hAnsi="Tahoma" w:cs="Tahoma"/>
                <w:b/>
                <w:sz w:val="24"/>
                <w:szCs w:val="24"/>
              </w:rPr>
            </w:pPr>
            <w:r w:rsidRPr="0002472F">
              <w:rPr>
                <w:rFonts w:ascii="Tahoma" w:hAnsi="Tahoma" w:cs="Tahoma"/>
                <w:b/>
                <w:sz w:val="24"/>
                <w:szCs w:val="24"/>
              </w:rPr>
              <w:t>(Application form and interview)</w:t>
            </w:r>
          </w:p>
          <w:p w14:paraId="00303692" w14:textId="3968DB3E" w:rsidR="00E03702" w:rsidRPr="00A15F20" w:rsidRDefault="00E03702" w:rsidP="00E03702">
            <w:pPr>
              <w:rPr>
                <w:rFonts w:ascii="Tahoma" w:hAnsi="Tahoma" w:cs="Tahoma"/>
                <w:b/>
                <w:sz w:val="24"/>
                <w:szCs w:val="24"/>
                <w:lang w:val="en-GB"/>
              </w:rPr>
            </w:pPr>
          </w:p>
        </w:tc>
        <w:tc>
          <w:tcPr>
            <w:tcW w:w="4876" w:type="dxa"/>
            <w:tcBorders>
              <w:top w:val="single" w:sz="4" w:space="0" w:color="auto"/>
              <w:left w:val="single" w:sz="4" w:space="0" w:color="auto"/>
              <w:bottom w:val="single" w:sz="4" w:space="0" w:color="auto"/>
              <w:right w:val="single" w:sz="4" w:space="0" w:color="auto"/>
            </w:tcBorders>
          </w:tcPr>
          <w:p w14:paraId="206F22FB" w14:textId="7503BCAD" w:rsidR="00E03702" w:rsidRDefault="004E6D0A" w:rsidP="00E03702">
            <w:pPr>
              <w:rPr>
                <w:rFonts w:ascii="Tahoma" w:hAnsi="Tahoma" w:cs="Tahoma"/>
                <w:sz w:val="24"/>
                <w:szCs w:val="24"/>
                <w:lang w:val="en-GB"/>
              </w:rPr>
            </w:pPr>
            <w:r>
              <w:rPr>
                <w:rFonts w:ascii="Tahoma" w:hAnsi="Tahoma" w:cs="Tahoma"/>
                <w:sz w:val="24"/>
                <w:szCs w:val="24"/>
                <w:lang w:val="en-GB"/>
              </w:rPr>
              <w:t>Knowledge of housing support, housing and homelessness</w:t>
            </w:r>
            <w:r w:rsidR="00047ABA">
              <w:rPr>
                <w:rFonts w:ascii="Tahoma" w:hAnsi="Tahoma" w:cs="Tahoma"/>
                <w:sz w:val="24"/>
                <w:szCs w:val="24"/>
                <w:lang w:val="en-GB"/>
              </w:rPr>
              <w:t>.</w:t>
            </w:r>
          </w:p>
          <w:p w14:paraId="23440EAE" w14:textId="77777777" w:rsidR="00047ABA" w:rsidRDefault="00047ABA" w:rsidP="00E03702">
            <w:pPr>
              <w:rPr>
                <w:rFonts w:ascii="Tahoma" w:hAnsi="Tahoma" w:cs="Tahoma"/>
                <w:sz w:val="24"/>
                <w:szCs w:val="24"/>
                <w:lang w:val="en-GB"/>
              </w:rPr>
            </w:pPr>
          </w:p>
          <w:p w14:paraId="1EEC897E" w14:textId="139B4625" w:rsidR="00047ABA" w:rsidRPr="004E6D0A" w:rsidRDefault="00047ABA" w:rsidP="00E03702">
            <w:pPr>
              <w:rPr>
                <w:rFonts w:ascii="Tahoma" w:hAnsi="Tahoma" w:cs="Tahoma"/>
                <w:sz w:val="24"/>
                <w:szCs w:val="24"/>
                <w:lang w:val="en-GB"/>
              </w:rPr>
            </w:pPr>
            <w:r w:rsidRPr="00046857">
              <w:rPr>
                <w:rFonts w:ascii="Tahoma" w:hAnsi="Tahoma" w:cs="Tahoma"/>
                <w:sz w:val="24"/>
                <w:szCs w:val="24"/>
                <w:lang w:val="en-GB"/>
              </w:rPr>
              <w:t xml:space="preserve">Knowledge </w:t>
            </w:r>
            <w:r w:rsidR="00E74780" w:rsidRPr="00046857">
              <w:rPr>
                <w:rFonts w:ascii="Tahoma" w:hAnsi="Tahoma" w:cs="Tahoma"/>
                <w:sz w:val="24"/>
                <w:szCs w:val="24"/>
                <w:lang w:val="en-GB"/>
              </w:rPr>
              <w:t>of SSSC Codes of Practice and Health &amp; Social Care guidelin</w:t>
            </w:r>
            <w:r w:rsidR="005A6286" w:rsidRPr="00046857">
              <w:rPr>
                <w:rFonts w:ascii="Tahoma" w:hAnsi="Tahoma" w:cs="Tahoma"/>
                <w:sz w:val="24"/>
                <w:szCs w:val="24"/>
                <w:lang w:val="en-GB"/>
              </w:rPr>
              <w:t>es.</w:t>
            </w:r>
            <w:r w:rsidR="001769D9">
              <w:rPr>
                <w:rFonts w:ascii="Tahoma" w:hAnsi="Tahoma" w:cs="Tahoma"/>
                <w:sz w:val="24"/>
                <w:szCs w:val="24"/>
                <w:lang w:val="en-GB"/>
              </w:rPr>
              <w:t xml:space="preserve"> </w:t>
            </w:r>
          </w:p>
          <w:p w14:paraId="629DCA5A" w14:textId="77777777" w:rsidR="00E03702" w:rsidRPr="00A15F20" w:rsidRDefault="00E03702" w:rsidP="00E03702">
            <w:pPr>
              <w:rPr>
                <w:rFonts w:ascii="Tahoma" w:hAnsi="Tahoma" w:cs="Tahoma"/>
                <w:sz w:val="24"/>
                <w:szCs w:val="24"/>
                <w:lang w:val="en-GB"/>
              </w:rPr>
            </w:pPr>
          </w:p>
        </w:tc>
        <w:tc>
          <w:tcPr>
            <w:tcW w:w="3437" w:type="dxa"/>
            <w:tcBorders>
              <w:top w:val="single" w:sz="4" w:space="0" w:color="auto"/>
              <w:left w:val="single" w:sz="4" w:space="0" w:color="auto"/>
              <w:bottom w:val="single" w:sz="4" w:space="0" w:color="auto"/>
              <w:right w:val="single" w:sz="4" w:space="0" w:color="auto"/>
            </w:tcBorders>
          </w:tcPr>
          <w:p w14:paraId="5A68D05C" w14:textId="77777777" w:rsidR="00E03702" w:rsidRDefault="00E03702" w:rsidP="00E03702">
            <w:pPr>
              <w:rPr>
                <w:rFonts w:ascii="Tahoma" w:hAnsi="Tahoma" w:cs="Tahoma"/>
                <w:sz w:val="24"/>
                <w:szCs w:val="24"/>
                <w:lang w:val="en-GB"/>
              </w:rPr>
            </w:pPr>
            <w:r w:rsidRPr="00A15F20">
              <w:rPr>
                <w:rFonts w:ascii="Tahoma" w:hAnsi="Tahoma" w:cs="Tahoma"/>
                <w:sz w:val="24"/>
                <w:szCs w:val="24"/>
                <w:lang w:val="en-GB"/>
              </w:rPr>
              <w:t>Knowledge and understanding of the voluntary sector</w:t>
            </w:r>
          </w:p>
          <w:p w14:paraId="020E4852" w14:textId="77777777" w:rsidR="00E03702" w:rsidRPr="00334212" w:rsidRDefault="00E03702" w:rsidP="00E03702">
            <w:pPr>
              <w:rPr>
                <w:rFonts w:ascii="Tahoma" w:hAnsi="Tahoma" w:cs="Tahoma"/>
                <w:sz w:val="16"/>
                <w:szCs w:val="16"/>
                <w:lang w:val="en-GB"/>
              </w:rPr>
            </w:pPr>
          </w:p>
          <w:p w14:paraId="78F91EAB" w14:textId="2C20C697" w:rsidR="00E03702" w:rsidRDefault="00E03702" w:rsidP="00E03702">
            <w:pPr>
              <w:rPr>
                <w:rFonts w:ascii="Tahoma" w:hAnsi="Tahoma" w:cs="Tahoma"/>
                <w:sz w:val="24"/>
                <w:szCs w:val="24"/>
                <w:lang w:val="en-GB"/>
              </w:rPr>
            </w:pPr>
            <w:r w:rsidRPr="00A15F20">
              <w:rPr>
                <w:rFonts w:ascii="Tahoma" w:hAnsi="Tahoma" w:cs="Tahoma"/>
                <w:sz w:val="24"/>
                <w:szCs w:val="24"/>
                <w:lang w:val="en-GB"/>
              </w:rPr>
              <w:t>Knowledge of issues surrounding homelessness and relevant knowledge of housing</w:t>
            </w:r>
          </w:p>
          <w:p w14:paraId="081A7EC3" w14:textId="77777777" w:rsidR="00E03702" w:rsidRPr="00A1181A" w:rsidRDefault="00E03702" w:rsidP="00E03702">
            <w:pPr>
              <w:rPr>
                <w:rFonts w:ascii="Tahoma" w:hAnsi="Tahoma" w:cs="Tahoma"/>
                <w:sz w:val="16"/>
                <w:szCs w:val="16"/>
                <w:lang w:val="en-GB"/>
              </w:rPr>
            </w:pPr>
          </w:p>
          <w:p w14:paraId="7B7DB3F6" w14:textId="77777777" w:rsidR="00E03702" w:rsidRPr="00A1181A" w:rsidRDefault="00E03702" w:rsidP="00E03702">
            <w:pPr>
              <w:rPr>
                <w:rFonts w:ascii="Tahoma" w:hAnsi="Tahoma" w:cs="Tahoma"/>
                <w:sz w:val="24"/>
                <w:szCs w:val="24"/>
                <w:lang w:val="en-GB"/>
              </w:rPr>
            </w:pPr>
            <w:r w:rsidRPr="00A15F20">
              <w:rPr>
                <w:rFonts w:ascii="Tahoma" w:hAnsi="Tahoma" w:cs="Tahoma"/>
                <w:sz w:val="24"/>
                <w:szCs w:val="24"/>
                <w:lang w:val="en-GB"/>
              </w:rPr>
              <w:t xml:space="preserve">Knowledge of Employment </w:t>
            </w:r>
            <w:r>
              <w:rPr>
                <w:rFonts w:ascii="Tahoma" w:hAnsi="Tahoma" w:cs="Tahoma"/>
                <w:sz w:val="24"/>
                <w:szCs w:val="24"/>
                <w:lang w:val="en-GB"/>
              </w:rPr>
              <w:t>L</w:t>
            </w:r>
            <w:r w:rsidRPr="00A15F20">
              <w:rPr>
                <w:rFonts w:ascii="Tahoma" w:hAnsi="Tahoma" w:cs="Tahoma"/>
                <w:sz w:val="24"/>
                <w:szCs w:val="24"/>
                <w:lang w:val="en-GB"/>
              </w:rPr>
              <w:t>aw as it affects employers and employees</w:t>
            </w:r>
          </w:p>
        </w:tc>
      </w:tr>
      <w:tr w:rsidR="00E03702" w:rsidRPr="00A15F20" w14:paraId="543A77A1" w14:textId="77777777" w:rsidTr="0063514B">
        <w:tc>
          <w:tcPr>
            <w:tcW w:w="1998" w:type="dxa"/>
            <w:tcBorders>
              <w:top w:val="single" w:sz="4" w:space="0" w:color="auto"/>
              <w:left w:val="single" w:sz="4" w:space="0" w:color="auto"/>
              <w:bottom w:val="single" w:sz="4" w:space="0" w:color="auto"/>
              <w:right w:val="single" w:sz="4" w:space="0" w:color="auto"/>
            </w:tcBorders>
          </w:tcPr>
          <w:p w14:paraId="3DCB5919" w14:textId="77777777" w:rsidR="00E03702" w:rsidRPr="0002472F" w:rsidRDefault="00E03702" w:rsidP="00E03702">
            <w:pPr>
              <w:rPr>
                <w:rFonts w:ascii="Tahoma" w:hAnsi="Tahoma" w:cs="Tahoma"/>
                <w:b/>
                <w:sz w:val="24"/>
                <w:szCs w:val="24"/>
              </w:rPr>
            </w:pPr>
            <w:r w:rsidRPr="0002472F">
              <w:rPr>
                <w:rFonts w:ascii="Tahoma" w:hAnsi="Tahoma" w:cs="Tahoma"/>
                <w:b/>
                <w:sz w:val="24"/>
                <w:szCs w:val="24"/>
              </w:rPr>
              <w:t>Skills</w:t>
            </w:r>
          </w:p>
          <w:p w14:paraId="3D25F843" w14:textId="77777777" w:rsidR="00E03702" w:rsidRPr="0002472F" w:rsidRDefault="00E03702" w:rsidP="00E03702">
            <w:pPr>
              <w:pStyle w:val="BodyText2"/>
              <w:spacing w:after="0" w:line="240" w:lineRule="auto"/>
              <w:rPr>
                <w:rFonts w:ascii="Tahoma" w:hAnsi="Tahoma" w:cs="Tahoma"/>
                <w:b/>
                <w:sz w:val="24"/>
                <w:szCs w:val="24"/>
              </w:rPr>
            </w:pPr>
            <w:r w:rsidRPr="0002472F">
              <w:rPr>
                <w:rFonts w:ascii="Tahoma" w:hAnsi="Tahoma" w:cs="Tahoma"/>
                <w:b/>
                <w:sz w:val="24"/>
                <w:szCs w:val="24"/>
              </w:rPr>
              <w:t>(Application form and interview)</w:t>
            </w:r>
          </w:p>
          <w:p w14:paraId="31A77511" w14:textId="60A53ABD" w:rsidR="00E03702" w:rsidRPr="00A15F20" w:rsidRDefault="00E03702" w:rsidP="00E03702">
            <w:pPr>
              <w:rPr>
                <w:rFonts w:ascii="Tahoma" w:hAnsi="Tahoma" w:cs="Tahoma"/>
                <w:b/>
                <w:sz w:val="24"/>
                <w:szCs w:val="24"/>
                <w:lang w:val="en-GB"/>
              </w:rPr>
            </w:pPr>
          </w:p>
        </w:tc>
        <w:tc>
          <w:tcPr>
            <w:tcW w:w="4876" w:type="dxa"/>
            <w:tcBorders>
              <w:top w:val="single" w:sz="4" w:space="0" w:color="auto"/>
              <w:left w:val="single" w:sz="4" w:space="0" w:color="auto"/>
              <w:bottom w:val="single" w:sz="4" w:space="0" w:color="auto"/>
              <w:right w:val="single" w:sz="4" w:space="0" w:color="auto"/>
            </w:tcBorders>
          </w:tcPr>
          <w:p w14:paraId="0042E3A6" w14:textId="77777777" w:rsidR="00E03702" w:rsidRDefault="00E03702" w:rsidP="00E03702">
            <w:pPr>
              <w:keepNext/>
              <w:rPr>
                <w:rFonts w:ascii="Tahoma" w:hAnsi="Tahoma" w:cs="Tahoma"/>
                <w:sz w:val="24"/>
                <w:szCs w:val="24"/>
                <w:lang w:val="en-GB"/>
              </w:rPr>
            </w:pPr>
            <w:r>
              <w:rPr>
                <w:rFonts w:ascii="Tahoma" w:hAnsi="Tahoma" w:cs="Tahoma"/>
                <w:sz w:val="24"/>
                <w:szCs w:val="24"/>
                <w:lang w:val="en-GB"/>
              </w:rPr>
              <w:t>Good organisational and administrative skills</w:t>
            </w:r>
          </w:p>
          <w:p w14:paraId="2123FBF2" w14:textId="77777777" w:rsidR="00E03702" w:rsidRPr="00334212" w:rsidRDefault="00E03702" w:rsidP="00E03702">
            <w:pPr>
              <w:keepNext/>
              <w:rPr>
                <w:rFonts w:ascii="Tahoma" w:hAnsi="Tahoma" w:cs="Tahoma"/>
                <w:sz w:val="16"/>
                <w:szCs w:val="16"/>
                <w:lang w:val="en-GB"/>
              </w:rPr>
            </w:pPr>
          </w:p>
          <w:p w14:paraId="7C8545EF" w14:textId="1976B708" w:rsidR="00E03702" w:rsidRPr="00D625DD" w:rsidRDefault="00E03702" w:rsidP="00E03702">
            <w:pPr>
              <w:keepNext/>
              <w:rPr>
                <w:rFonts w:ascii="Tahoma" w:hAnsi="Tahoma" w:cs="Tahoma"/>
                <w:strike/>
                <w:sz w:val="24"/>
                <w:szCs w:val="24"/>
                <w:lang w:val="en-GB"/>
              </w:rPr>
            </w:pPr>
            <w:r w:rsidRPr="00A15F20">
              <w:rPr>
                <w:rFonts w:ascii="Tahoma" w:hAnsi="Tahoma" w:cs="Tahoma"/>
                <w:sz w:val="24"/>
                <w:szCs w:val="24"/>
                <w:lang w:val="en-GB"/>
              </w:rPr>
              <w:t xml:space="preserve">Ability to communicate </w:t>
            </w:r>
            <w:r w:rsidR="00D625DD">
              <w:rPr>
                <w:rFonts w:ascii="Tahoma" w:hAnsi="Tahoma" w:cs="Tahoma"/>
                <w:sz w:val="24"/>
                <w:szCs w:val="24"/>
                <w:lang w:val="en-GB"/>
              </w:rPr>
              <w:t xml:space="preserve">verbally and in writing </w:t>
            </w:r>
            <w:r w:rsidRPr="00A15F20">
              <w:rPr>
                <w:rFonts w:ascii="Tahoma" w:hAnsi="Tahoma" w:cs="Tahoma"/>
                <w:sz w:val="24"/>
                <w:szCs w:val="24"/>
                <w:lang w:val="en-GB"/>
              </w:rPr>
              <w:t xml:space="preserve">with a wide range of people </w:t>
            </w:r>
          </w:p>
          <w:p w14:paraId="1FD8D3F1" w14:textId="77777777" w:rsidR="00E03702" w:rsidRPr="00017531" w:rsidRDefault="00E03702" w:rsidP="00E03702">
            <w:pPr>
              <w:rPr>
                <w:rFonts w:ascii="Tahoma" w:hAnsi="Tahoma" w:cs="Tahoma"/>
                <w:sz w:val="16"/>
                <w:szCs w:val="16"/>
                <w:lang w:val="en-GB"/>
              </w:rPr>
            </w:pPr>
          </w:p>
          <w:p w14:paraId="5C47909A" w14:textId="77777777" w:rsidR="00E03702" w:rsidRPr="00A15F20" w:rsidRDefault="00E03702" w:rsidP="00E03702">
            <w:pPr>
              <w:rPr>
                <w:rFonts w:ascii="Tahoma" w:hAnsi="Tahoma" w:cs="Tahoma"/>
                <w:sz w:val="24"/>
                <w:szCs w:val="24"/>
                <w:lang w:val="en-GB"/>
              </w:rPr>
            </w:pPr>
            <w:r w:rsidRPr="00A15F20">
              <w:rPr>
                <w:rFonts w:ascii="Tahoma" w:hAnsi="Tahoma" w:cs="Tahoma"/>
                <w:sz w:val="24"/>
                <w:szCs w:val="24"/>
                <w:lang w:val="en-GB"/>
              </w:rPr>
              <w:t>Good time management skills</w:t>
            </w:r>
            <w:r>
              <w:rPr>
                <w:rFonts w:ascii="Tahoma" w:hAnsi="Tahoma" w:cs="Tahoma"/>
                <w:sz w:val="24"/>
                <w:szCs w:val="24"/>
                <w:lang w:val="en-GB"/>
              </w:rPr>
              <w:t>,</w:t>
            </w:r>
            <w:r w:rsidRPr="00A15F20">
              <w:rPr>
                <w:rFonts w:ascii="Tahoma" w:hAnsi="Tahoma" w:cs="Tahoma"/>
                <w:sz w:val="24"/>
                <w:szCs w:val="24"/>
                <w:lang w:val="en-GB"/>
              </w:rPr>
              <w:t xml:space="preserve"> ability to work under pressure, to meet deadlines and to prioritise and organise workload</w:t>
            </w:r>
          </w:p>
          <w:p w14:paraId="40834BCC" w14:textId="77777777" w:rsidR="00E03702" w:rsidRPr="00017531" w:rsidRDefault="00E03702" w:rsidP="00E03702">
            <w:pPr>
              <w:rPr>
                <w:rFonts w:ascii="Tahoma" w:hAnsi="Tahoma" w:cs="Tahoma"/>
                <w:sz w:val="16"/>
                <w:szCs w:val="16"/>
                <w:lang w:val="en-GB"/>
              </w:rPr>
            </w:pPr>
          </w:p>
          <w:p w14:paraId="07FFA183" w14:textId="77777777" w:rsidR="00E03702" w:rsidRPr="00A15F20" w:rsidRDefault="00E03702" w:rsidP="00E03702">
            <w:pPr>
              <w:rPr>
                <w:rFonts w:ascii="Tahoma" w:hAnsi="Tahoma" w:cs="Tahoma"/>
                <w:sz w:val="24"/>
                <w:szCs w:val="24"/>
                <w:lang w:val="en-GB"/>
              </w:rPr>
            </w:pPr>
            <w:r w:rsidRPr="00A15F20">
              <w:rPr>
                <w:rFonts w:ascii="Tahoma" w:hAnsi="Tahoma" w:cs="Tahoma"/>
                <w:sz w:val="24"/>
                <w:szCs w:val="24"/>
                <w:lang w:val="en-GB"/>
              </w:rPr>
              <w:t>Ability to facilitate effective team working</w:t>
            </w:r>
          </w:p>
          <w:p w14:paraId="74E3CE3E" w14:textId="77777777" w:rsidR="00E03702" w:rsidRDefault="00E03702" w:rsidP="00E03702">
            <w:pPr>
              <w:rPr>
                <w:rFonts w:ascii="Tahoma" w:hAnsi="Tahoma" w:cs="Tahoma"/>
                <w:sz w:val="16"/>
                <w:szCs w:val="16"/>
                <w:lang w:val="en-GB"/>
              </w:rPr>
            </w:pPr>
          </w:p>
          <w:p w14:paraId="626C0E71" w14:textId="77777777" w:rsidR="00E03702" w:rsidRPr="00017531" w:rsidRDefault="00E03702" w:rsidP="00E03702">
            <w:pPr>
              <w:rPr>
                <w:rFonts w:ascii="Tahoma" w:hAnsi="Tahoma" w:cs="Tahoma"/>
                <w:sz w:val="24"/>
                <w:szCs w:val="24"/>
                <w:lang w:val="en-GB"/>
              </w:rPr>
            </w:pPr>
            <w:r w:rsidRPr="00017531">
              <w:rPr>
                <w:rFonts w:ascii="Tahoma" w:hAnsi="Tahoma" w:cs="Tahoma"/>
                <w:sz w:val="24"/>
                <w:szCs w:val="24"/>
                <w:lang w:val="en-GB"/>
              </w:rPr>
              <w:t>Ability to adapt quickly within a multi-faceted role.</w:t>
            </w:r>
          </w:p>
          <w:p w14:paraId="6672F0DF" w14:textId="77777777" w:rsidR="00E03702" w:rsidRPr="00017531" w:rsidRDefault="00E03702" w:rsidP="00E03702">
            <w:pPr>
              <w:rPr>
                <w:rFonts w:ascii="Tahoma" w:hAnsi="Tahoma" w:cs="Tahoma"/>
                <w:sz w:val="16"/>
                <w:szCs w:val="16"/>
                <w:lang w:val="en-GB"/>
              </w:rPr>
            </w:pPr>
          </w:p>
          <w:p w14:paraId="628F8376" w14:textId="77777777" w:rsidR="00E03702" w:rsidRPr="00A1181A" w:rsidRDefault="00E03702" w:rsidP="00E03702">
            <w:pPr>
              <w:rPr>
                <w:rFonts w:ascii="Tahoma" w:hAnsi="Tahoma" w:cs="Tahoma"/>
                <w:sz w:val="24"/>
                <w:szCs w:val="24"/>
                <w:lang w:val="en-GB"/>
              </w:rPr>
            </w:pPr>
            <w:r w:rsidRPr="00A15F20">
              <w:rPr>
                <w:rFonts w:ascii="Tahoma" w:hAnsi="Tahoma" w:cs="Tahoma"/>
                <w:sz w:val="24"/>
                <w:szCs w:val="24"/>
                <w:lang w:val="en-GB"/>
              </w:rPr>
              <w:t>Knowledge and experience of using Microsoft Office software</w:t>
            </w:r>
          </w:p>
        </w:tc>
        <w:tc>
          <w:tcPr>
            <w:tcW w:w="3437" w:type="dxa"/>
            <w:tcBorders>
              <w:top w:val="single" w:sz="4" w:space="0" w:color="auto"/>
              <w:left w:val="single" w:sz="4" w:space="0" w:color="auto"/>
              <w:bottom w:val="single" w:sz="4" w:space="0" w:color="auto"/>
              <w:right w:val="single" w:sz="4" w:space="0" w:color="auto"/>
            </w:tcBorders>
          </w:tcPr>
          <w:p w14:paraId="66605344" w14:textId="05A5513C" w:rsidR="00E03702" w:rsidRPr="008A3B5A" w:rsidRDefault="00E03702" w:rsidP="00E03702">
            <w:pPr>
              <w:rPr>
                <w:rFonts w:ascii="Tahoma" w:hAnsi="Tahoma" w:cs="Tahoma"/>
                <w:sz w:val="24"/>
                <w:szCs w:val="24"/>
                <w:lang w:val="en-GB"/>
              </w:rPr>
            </w:pPr>
            <w:r w:rsidRPr="008A3B5A">
              <w:rPr>
                <w:rFonts w:ascii="Tahoma" w:hAnsi="Tahoma" w:cs="Tahoma"/>
                <w:sz w:val="24"/>
                <w:szCs w:val="24"/>
                <w:lang w:val="en-GB"/>
              </w:rPr>
              <w:t>Willingness to lead in-house staff training</w:t>
            </w:r>
          </w:p>
          <w:p w14:paraId="4E84BDE3" w14:textId="77777777" w:rsidR="005A6286" w:rsidRPr="008A3B5A" w:rsidRDefault="005A6286" w:rsidP="00E03702">
            <w:pPr>
              <w:rPr>
                <w:rFonts w:ascii="Tahoma" w:hAnsi="Tahoma" w:cs="Tahoma"/>
                <w:strike/>
                <w:sz w:val="24"/>
                <w:szCs w:val="24"/>
                <w:lang w:val="en-GB"/>
              </w:rPr>
            </w:pPr>
          </w:p>
          <w:p w14:paraId="6113EB65" w14:textId="39F77D4A" w:rsidR="005A6286" w:rsidRPr="008A3B5A" w:rsidRDefault="005A6286" w:rsidP="00E03702">
            <w:pPr>
              <w:rPr>
                <w:rFonts w:ascii="Tahoma" w:hAnsi="Tahoma" w:cs="Tahoma"/>
                <w:sz w:val="24"/>
                <w:szCs w:val="24"/>
                <w:lang w:val="en-GB"/>
              </w:rPr>
            </w:pPr>
            <w:r w:rsidRPr="008A3B5A">
              <w:rPr>
                <w:rFonts w:ascii="Tahoma" w:hAnsi="Tahoma" w:cs="Tahoma"/>
                <w:sz w:val="24"/>
                <w:szCs w:val="24"/>
                <w:lang w:val="en-GB"/>
              </w:rPr>
              <w:t xml:space="preserve">Ability to manage a </w:t>
            </w:r>
            <w:r w:rsidR="00705E37" w:rsidRPr="008A3B5A">
              <w:rPr>
                <w:rFonts w:ascii="Tahoma" w:hAnsi="Tahoma" w:cs="Tahoma"/>
                <w:sz w:val="24"/>
                <w:szCs w:val="24"/>
                <w:lang w:val="en-GB"/>
              </w:rPr>
              <w:t>team rota and on call system</w:t>
            </w:r>
          </w:p>
        </w:tc>
      </w:tr>
      <w:tr w:rsidR="00E03702" w:rsidRPr="00A15F20" w14:paraId="1E55B325" w14:textId="77777777" w:rsidTr="0063514B">
        <w:tc>
          <w:tcPr>
            <w:tcW w:w="1998" w:type="dxa"/>
            <w:tcBorders>
              <w:top w:val="single" w:sz="4" w:space="0" w:color="auto"/>
              <w:left w:val="single" w:sz="4" w:space="0" w:color="auto"/>
              <w:bottom w:val="single" w:sz="4" w:space="0" w:color="auto"/>
              <w:right w:val="single" w:sz="4" w:space="0" w:color="auto"/>
            </w:tcBorders>
          </w:tcPr>
          <w:p w14:paraId="6A4CAC14" w14:textId="77777777" w:rsidR="00E03702" w:rsidRPr="0002472F" w:rsidRDefault="00E03702" w:rsidP="00E03702">
            <w:pPr>
              <w:rPr>
                <w:rFonts w:ascii="Tahoma" w:hAnsi="Tahoma" w:cs="Tahoma"/>
                <w:b/>
                <w:sz w:val="24"/>
                <w:szCs w:val="24"/>
              </w:rPr>
            </w:pPr>
            <w:r w:rsidRPr="0002472F">
              <w:rPr>
                <w:rFonts w:ascii="Tahoma" w:hAnsi="Tahoma" w:cs="Tahoma"/>
                <w:b/>
                <w:sz w:val="24"/>
                <w:szCs w:val="24"/>
              </w:rPr>
              <w:t xml:space="preserve">Attitude </w:t>
            </w:r>
          </w:p>
          <w:p w14:paraId="620C3194" w14:textId="1A727D45" w:rsidR="00E03702" w:rsidRPr="00A15F20" w:rsidRDefault="00E03702" w:rsidP="00E03702">
            <w:pPr>
              <w:rPr>
                <w:rFonts w:ascii="Tahoma" w:hAnsi="Tahoma" w:cs="Tahoma"/>
                <w:b/>
                <w:sz w:val="24"/>
                <w:szCs w:val="24"/>
                <w:lang w:val="en-GB"/>
              </w:rPr>
            </w:pPr>
            <w:r w:rsidRPr="0002472F">
              <w:rPr>
                <w:rFonts w:ascii="Tahoma" w:hAnsi="Tahoma" w:cs="Tahoma"/>
                <w:b/>
                <w:sz w:val="24"/>
                <w:szCs w:val="24"/>
              </w:rPr>
              <w:t>(Interview)</w:t>
            </w:r>
          </w:p>
        </w:tc>
        <w:tc>
          <w:tcPr>
            <w:tcW w:w="4876" w:type="dxa"/>
            <w:tcBorders>
              <w:top w:val="single" w:sz="4" w:space="0" w:color="auto"/>
              <w:left w:val="single" w:sz="4" w:space="0" w:color="auto"/>
              <w:bottom w:val="single" w:sz="4" w:space="0" w:color="auto"/>
              <w:right w:val="single" w:sz="4" w:space="0" w:color="auto"/>
            </w:tcBorders>
          </w:tcPr>
          <w:p w14:paraId="08D6EFA8" w14:textId="77777777" w:rsidR="00E03702" w:rsidRPr="00A15F20" w:rsidRDefault="00E03702" w:rsidP="00E03702">
            <w:pPr>
              <w:rPr>
                <w:rFonts w:ascii="Tahoma" w:hAnsi="Tahoma" w:cs="Tahoma"/>
                <w:sz w:val="24"/>
                <w:szCs w:val="24"/>
                <w:lang w:val="en-GB"/>
              </w:rPr>
            </w:pPr>
            <w:r w:rsidRPr="00A15F20">
              <w:rPr>
                <w:rFonts w:ascii="Tahoma" w:hAnsi="Tahoma" w:cs="Tahoma"/>
                <w:sz w:val="24"/>
                <w:szCs w:val="24"/>
                <w:lang w:val="en-GB"/>
              </w:rPr>
              <w:t>Commitment to the aims of the organisation</w:t>
            </w:r>
          </w:p>
          <w:p w14:paraId="38B4C14B" w14:textId="77777777" w:rsidR="00E03702" w:rsidRPr="00017531" w:rsidRDefault="00E03702" w:rsidP="00E03702">
            <w:pPr>
              <w:rPr>
                <w:rFonts w:ascii="Tahoma" w:hAnsi="Tahoma" w:cs="Tahoma"/>
                <w:sz w:val="16"/>
                <w:szCs w:val="16"/>
                <w:lang w:val="en-GB"/>
              </w:rPr>
            </w:pPr>
          </w:p>
          <w:p w14:paraId="09683C1B" w14:textId="77777777" w:rsidR="00E03702" w:rsidRPr="00A15F20" w:rsidRDefault="00E03702" w:rsidP="00E03702">
            <w:pPr>
              <w:rPr>
                <w:rFonts w:ascii="Tahoma" w:hAnsi="Tahoma" w:cs="Tahoma"/>
                <w:sz w:val="24"/>
                <w:szCs w:val="24"/>
                <w:lang w:val="en-GB"/>
              </w:rPr>
            </w:pPr>
            <w:r w:rsidRPr="00A15F20">
              <w:rPr>
                <w:rFonts w:ascii="Tahoma" w:hAnsi="Tahoma" w:cs="Tahoma"/>
                <w:sz w:val="24"/>
                <w:szCs w:val="24"/>
                <w:lang w:val="en-GB"/>
              </w:rPr>
              <w:lastRenderedPageBreak/>
              <w:t>A commitment to the policies and procedures in place within the organisation</w:t>
            </w:r>
          </w:p>
          <w:p w14:paraId="7ED693D3" w14:textId="77777777" w:rsidR="00E03702" w:rsidRPr="00017531" w:rsidRDefault="00E03702" w:rsidP="00E03702">
            <w:pPr>
              <w:rPr>
                <w:rFonts w:ascii="Tahoma" w:hAnsi="Tahoma" w:cs="Tahoma"/>
                <w:sz w:val="16"/>
                <w:szCs w:val="16"/>
                <w:lang w:val="en-GB"/>
              </w:rPr>
            </w:pPr>
          </w:p>
          <w:p w14:paraId="08F1F274" w14:textId="77777777" w:rsidR="00E03702" w:rsidRPr="00A15F20" w:rsidRDefault="00E03702" w:rsidP="00E03702">
            <w:pPr>
              <w:rPr>
                <w:rFonts w:ascii="Tahoma" w:hAnsi="Tahoma" w:cs="Tahoma"/>
                <w:szCs w:val="28"/>
                <w:lang w:val="en-GB"/>
              </w:rPr>
            </w:pPr>
            <w:r w:rsidRPr="00A15F20">
              <w:rPr>
                <w:rFonts w:ascii="Tahoma" w:hAnsi="Tahoma" w:cs="Tahoma"/>
                <w:sz w:val="24"/>
                <w:szCs w:val="24"/>
                <w:lang w:val="en-GB"/>
              </w:rPr>
              <w:t>Willingness to undertake continual professional development</w:t>
            </w:r>
          </w:p>
        </w:tc>
        <w:tc>
          <w:tcPr>
            <w:tcW w:w="3437" w:type="dxa"/>
            <w:tcBorders>
              <w:top w:val="single" w:sz="4" w:space="0" w:color="auto"/>
              <w:left w:val="single" w:sz="4" w:space="0" w:color="auto"/>
              <w:bottom w:val="single" w:sz="4" w:space="0" w:color="auto"/>
              <w:right w:val="single" w:sz="4" w:space="0" w:color="auto"/>
            </w:tcBorders>
          </w:tcPr>
          <w:p w14:paraId="44EEF5BA" w14:textId="77777777" w:rsidR="00E03702" w:rsidRPr="008A3B5A" w:rsidRDefault="00E03702" w:rsidP="00E03702">
            <w:pPr>
              <w:rPr>
                <w:rFonts w:ascii="Tahoma" w:hAnsi="Tahoma" w:cs="Tahoma"/>
                <w:szCs w:val="28"/>
                <w:lang w:val="en-GB"/>
              </w:rPr>
            </w:pPr>
          </w:p>
        </w:tc>
      </w:tr>
      <w:tr w:rsidR="00E03702" w:rsidRPr="00A15F20" w14:paraId="600E597A" w14:textId="77777777" w:rsidTr="0063514B">
        <w:tc>
          <w:tcPr>
            <w:tcW w:w="1998" w:type="dxa"/>
            <w:tcBorders>
              <w:top w:val="single" w:sz="4" w:space="0" w:color="auto"/>
              <w:left w:val="single" w:sz="4" w:space="0" w:color="auto"/>
              <w:bottom w:val="single" w:sz="4" w:space="0" w:color="auto"/>
              <w:right w:val="single" w:sz="4" w:space="0" w:color="auto"/>
            </w:tcBorders>
          </w:tcPr>
          <w:p w14:paraId="6C010377" w14:textId="77777777" w:rsidR="00E03702" w:rsidRPr="0002472F" w:rsidRDefault="00E03702" w:rsidP="00E03702">
            <w:pPr>
              <w:rPr>
                <w:rFonts w:ascii="Tahoma" w:hAnsi="Tahoma" w:cs="Tahoma"/>
                <w:b/>
                <w:sz w:val="24"/>
                <w:szCs w:val="24"/>
              </w:rPr>
            </w:pPr>
            <w:r w:rsidRPr="0002472F">
              <w:rPr>
                <w:rFonts w:ascii="Tahoma" w:hAnsi="Tahoma" w:cs="Tahoma"/>
                <w:b/>
                <w:sz w:val="24"/>
                <w:szCs w:val="24"/>
              </w:rPr>
              <w:t>Personal Circumstances</w:t>
            </w:r>
          </w:p>
          <w:p w14:paraId="58C64C5C" w14:textId="7DEEE9CF" w:rsidR="00E03702" w:rsidRPr="00A15F20" w:rsidRDefault="00E03702" w:rsidP="00E03702">
            <w:pPr>
              <w:rPr>
                <w:rFonts w:ascii="Tahoma" w:hAnsi="Tahoma" w:cs="Tahoma"/>
                <w:b/>
                <w:sz w:val="24"/>
                <w:szCs w:val="24"/>
                <w:lang w:val="en-GB"/>
              </w:rPr>
            </w:pPr>
            <w:r w:rsidRPr="0002472F">
              <w:rPr>
                <w:rFonts w:ascii="Tahoma" w:hAnsi="Tahoma" w:cs="Tahoma"/>
                <w:b/>
                <w:sz w:val="24"/>
                <w:szCs w:val="24"/>
              </w:rPr>
              <w:t>(Application)</w:t>
            </w:r>
          </w:p>
        </w:tc>
        <w:tc>
          <w:tcPr>
            <w:tcW w:w="4876" w:type="dxa"/>
            <w:tcBorders>
              <w:top w:val="single" w:sz="4" w:space="0" w:color="auto"/>
              <w:left w:val="single" w:sz="4" w:space="0" w:color="auto"/>
              <w:bottom w:val="single" w:sz="4" w:space="0" w:color="auto"/>
              <w:right w:val="single" w:sz="4" w:space="0" w:color="auto"/>
            </w:tcBorders>
          </w:tcPr>
          <w:p w14:paraId="4A6C4EEC" w14:textId="77777777" w:rsidR="00E03702" w:rsidRPr="00A15F20" w:rsidRDefault="00E03702" w:rsidP="00E03702">
            <w:pPr>
              <w:rPr>
                <w:rFonts w:ascii="Tahoma" w:hAnsi="Tahoma" w:cs="Tahoma"/>
                <w:sz w:val="24"/>
                <w:szCs w:val="24"/>
                <w:lang w:val="en-GB"/>
              </w:rPr>
            </w:pPr>
            <w:r w:rsidRPr="00A15F20">
              <w:rPr>
                <w:rFonts w:ascii="Tahoma" w:hAnsi="Tahoma" w:cs="Tahoma"/>
                <w:sz w:val="24"/>
                <w:szCs w:val="24"/>
                <w:lang w:val="en-GB"/>
              </w:rPr>
              <w:t>Appropriate Disclosure Scotland</w:t>
            </w:r>
            <w:r>
              <w:rPr>
                <w:rFonts w:ascii="Tahoma" w:hAnsi="Tahoma" w:cs="Tahoma"/>
                <w:sz w:val="24"/>
                <w:szCs w:val="24"/>
                <w:lang w:val="en-GB"/>
              </w:rPr>
              <w:t xml:space="preserve">/PVG </w:t>
            </w:r>
            <w:r w:rsidRPr="00A15F20">
              <w:rPr>
                <w:rFonts w:ascii="Tahoma" w:hAnsi="Tahoma" w:cs="Tahoma"/>
                <w:sz w:val="24"/>
                <w:szCs w:val="24"/>
                <w:lang w:val="en-GB"/>
              </w:rPr>
              <w:t>return</w:t>
            </w:r>
          </w:p>
          <w:p w14:paraId="381C83FC" w14:textId="77777777" w:rsidR="00E03702" w:rsidRPr="00017531" w:rsidRDefault="00E03702" w:rsidP="00E03702">
            <w:pPr>
              <w:rPr>
                <w:rFonts w:ascii="Tahoma" w:hAnsi="Tahoma" w:cs="Tahoma"/>
                <w:sz w:val="16"/>
                <w:szCs w:val="16"/>
                <w:lang w:val="en-GB"/>
              </w:rPr>
            </w:pPr>
          </w:p>
          <w:p w14:paraId="390022A1" w14:textId="77777777" w:rsidR="00E03702" w:rsidRDefault="00E03702" w:rsidP="00E03702">
            <w:pPr>
              <w:rPr>
                <w:rFonts w:ascii="Tahoma" w:hAnsi="Tahoma" w:cs="Tahoma"/>
                <w:sz w:val="24"/>
                <w:szCs w:val="24"/>
                <w:lang w:val="en-GB"/>
              </w:rPr>
            </w:pPr>
            <w:r w:rsidRPr="00A15F20">
              <w:rPr>
                <w:rFonts w:ascii="Tahoma" w:hAnsi="Tahoma" w:cs="Tahoma"/>
                <w:sz w:val="24"/>
                <w:szCs w:val="24"/>
                <w:lang w:val="en-GB"/>
              </w:rPr>
              <w:t>Willingness and ability to undertake work outside of core working hours</w:t>
            </w:r>
          </w:p>
          <w:p w14:paraId="5A1B1552" w14:textId="77777777" w:rsidR="004427A3" w:rsidRPr="00A1181A" w:rsidRDefault="004427A3" w:rsidP="00E03702">
            <w:pPr>
              <w:rPr>
                <w:rFonts w:ascii="Tahoma" w:hAnsi="Tahoma" w:cs="Tahoma"/>
                <w:sz w:val="24"/>
                <w:szCs w:val="24"/>
                <w:lang w:val="en-GB"/>
              </w:rPr>
            </w:pPr>
          </w:p>
          <w:p w14:paraId="1BD1F166" w14:textId="77777777" w:rsidR="00E03702" w:rsidRDefault="00E03702" w:rsidP="00E03702">
            <w:pPr>
              <w:rPr>
                <w:rFonts w:ascii="Tahoma" w:hAnsi="Tahoma" w:cs="Tahoma"/>
                <w:sz w:val="24"/>
                <w:szCs w:val="24"/>
                <w:lang w:val="en-GB"/>
              </w:rPr>
            </w:pPr>
            <w:r w:rsidRPr="00A15F20">
              <w:rPr>
                <w:rFonts w:ascii="Tahoma" w:hAnsi="Tahoma" w:cs="Tahoma"/>
                <w:sz w:val="24"/>
                <w:szCs w:val="24"/>
                <w:lang w:val="en-GB"/>
              </w:rPr>
              <w:t>Full driving licence</w:t>
            </w:r>
          </w:p>
          <w:p w14:paraId="4262AD79" w14:textId="77777777" w:rsidR="004427A3" w:rsidRDefault="004427A3" w:rsidP="00E03702">
            <w:pPr>
              <w:rPr>
                <w:rFonts w:ascii="Tahoma" w:hAnsi="Tahoma" w:cs="Tahoma"/>
                <w:sz w:val="24"/>
                <w:szCs w:val="24"/>
                <w:lang w:val="en-GB"/>
              </w:rPr>
            </w:pPr>
          </w:p>
          <w:p w14:paraId="553D4A49" w14:textId="622821D7" w:rsidR="004427A3" w:rsidRPr="00A15F20" w:rsidRDefault="004427A3" w:rsidP="00E03702">
            <w:pPr>
              <w:rPr>
                <w:rFonts w:ascii="Tahoma" w:hAnsi="Tahoma" w:cs="Tahoma"/>
                <w:sz w:val="24"/>
                <w:szCs w:val="24"/>
                <w:lang w:val="en-GB"/>
              </w:rPr>
            </w:pPr>
            <w:r>
              <w:rPr>
                <w:rFonts w:ascii="Tahoma" w:hAnsi="Tahoma" w:cs="Tahoma"/>
                <w:sz w:val="24"/>
                <w:szCs w:val="24"/>
                <w:lang w:val="en-GB"/>
              </w:rPr>
              <w:t xml:space="preserve">SSSC </w:t>
            </w:r>
            <w:r w:rsidR="008E41B2">
              <w:rPr>
                <w:rFonts w:ascii="Tahoma" w:hAnsi="Tahoma" w:cs="Tahoma"/>
                <w:sz w:val="24"/>
                <w:szCs w:val="24"/>
                <w:lang w:val="en-GB"/>
              </w:rPr>
              <w:t>registration</w:t>
            </w:r>
          </w:p>
        </w:tc>
        <w:tc>
          <w:tcPr>
            <w:tcW w:w="3437" w:type="dxa"/>
            <w:tcBorders>
              <w:top w:val="single" w:sz="4" w:space="0" w:color="auto"/>
              <w:left w:val="single" w:sz="4" w:space="0" w:color="auto"/>
              <w:bottom w:val="single" w:sz="4" w:space="0" w:color="auto"/>
              <w:right w:val="single" w:sz="4" w:space="0" w:color="auto"/>
            </w:tcBorders>
          </w:tcPr>
          <w:p w14:paraId="2B57BD85" w14:textId="77777777" w:rsidR="00E03702" w:rsidRPr="00A15F20" w:rsidRDefault="00E03702" w:rsidP="00E03702">
            <w:pPr>
              <w:rPr>
                <w:rFonts w:ascii="Tahoma" w:hAnsi="Tahoma" w:cs="Tahoma"/>
                <w:szCs w:val="28"/>
                <w:lang w:val="en-GB"/>
              </w:rPr>
            </w:pPr>
          </w:p>
        </w:tc>
      </w:tr>
    </w:tbl>
    <w:p w14:paraId="218B8612" w14:textId="77777777" w:rsidR="00A15F20" w:rsidRDefault="00A15F20" w:rsidP="001C757F">
      <w:pPr>
        <w:jc w:val="both"/>
        <w:rPr>
          <w:rFonts w:ascii="Tahoma" w:hAnsi="Tahoma" w:cs="Tahoma"/>
          <w:sz w:val="24"/>
          <w:szCs w:val="24"/>
        </w:rPr>
      </w:pPr>
    </w:p>
    <w:sectPr w:rsidR="00A15F20" w:rsidSect="00234B24">
      <w:footerReference w:type="even" r:id="rId11"/>
      <w:footerReference w:type="default" r:id="rId12"/>
      <w:headerReference w:type="first" r:id="rId13"/>
      <w:pgSz w:w="11909" w:h="16834" w:code="9"/>
      <w:pgMar w:top="907" w:right="907" w:bottom="567" w:left="907" w:header="720" w:footer="567" w:gutter="0"/>
      <w:cols w:space="720"/>
      <w:titlePg/>
      <w:docGrid w:linePitch="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46762" w14:textId="77777777" w:rsidR="00F721A1" w:rsidRDefault="00F721A1">
      <w:r>
        <w:separator/>
      </w:r>
    </w:p>
  </w:endnote>
  <w:endnote w:type="continuationSeparator" w:id="0">
    <w:p w14:paraId="01CFEE9D" w14:textId="77777777" w:rsidR="00F721A1" w:rsidRDefault="00F72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altName w:val="Cambria"/>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50DA6" w14:textId="77777777" w:rsidR="005E6F5D" w:rsidRDefault="005E6F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C562D">
      <w:rPr>
        <w:rStyle w:val="PageNumber"/>
        <w:noProof/>
      </w:rPr>
      <w:t>3</w:t>
    </w:r>
    <w:r>
      <w:rPr>
        <w:rStyle w:val="PageNumber"/>
      </w:rPr>
      <w:fldChar w:fldCharType="end"/>
    </w:r>
  </w:p>
  <w:p w14:paraId="668983A0" w14:textId="77777777" w:rsidR="005E6F5D" w:rsidRDefault="005E6F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045DF" w14:textId="77777777" w:rsidR="005E6F5D" w:rsidRPr="00890892" w:rsidRDefault="005E6F5D">
    <w:pPr>
      <w:pStyle w:val="Footer"/>
      <w:framePr w:wrap="around" w:vAnchor="text" w:hAnchor="margin" w:xAlign="center" w:y="1"/>
      <w:rPr>
        <w:rStyle w:val="PageNumber"/>
        <w:rFonts w:ascii="Tahoma" w:hAnsi="Tahoma" w:cs="Tahoma"/>
        <w:sz w:val="16"/>
        <w:szCs w:val="16"/>
      </w:rPr>
    </w:pPr>
    <w:r w:rsidRPr="00890892">
      <w:rPr>
        <w:rStyle w:val="PageNumber"/>
        <w:rFonts w:ascii="Tahoma" w:hAnsi="Tahoma" w:cs="Tahoma"/>
        <w:sz w:val="16"/>
        <w:szCs w:val="16"/>
      </w:rPr>
      <w:fldChar w:fldCharType="begin"/>
    </w:r>
    <w:r w:rsidRPr="00890892">
      <w:rPr>
        <w:rStyle w:val="PageNumber"/>
        <w:rFonts w:ascii="Tahoma" w:hAnsi="Tahoma" w:cs="Tahoma"/>
        <w:sz w:val="16"/>
        <w:szCs w:val="16"/>
      </w:rPr>
      <w:instrText xml:space="preserve">PAGE  </w:instrText>
    </w:r>
    <w:r w:rsidRPr="00890892">
      <w:rPr>
        <w:rStyle w:val="PageNumber"/>
        <w:rFonts w:ascii="Tahoma" w:hAnsi="Tahoma" w:cs="Tahoma"/>
        <w:sz w:val="16"/>
        <w:szCs w:val="16"/>
      </w:rPr>
      <w:fldChar w:fldCharType="separate"/>
    </w:r>
    <w:r w:rsidR="005A44B0">
      <w:rPr>
        <w:rStyle w:val="PageNumber"/>
        <w:rFonts w:ascii="Tahoma" w:hAnsi="Tahoma" w:cs="Tahoma"/>
        <w:noProof/>
        <w:sz w:val="16"/>
        <w:szCs w:val="16"/>
      </w:rPr>
      <w:t>5</w:t>
    </w:r>
    <w:r w:rsidRPr="00890892">
      <w:rPr>
        <w:rStyle w:val="PageNumber"/>
        <w:rFonts w:ascii="Tahoma" w:hAnsi="Tahoma" w:cs="Tahoma"/>
        <w:sz w:val="16"/>
        <w:szCs w:val="16"/>
      </w:rPr>
      <w:fldChar w:fldCharType="end"/>
    </w:r>
  </w:p>
  <w:p w14:paraId="31E54FEF" w14:textId="77777777" w:rsidR="005E6F5D" w:rsidRPr="00890892" w:rsidRDefault="005E6F5D">
    <w:pPr>
      <w:pStyle w:val="Footer"/>
      <w:rPr>
        <w:rFonts w:ascii="Tahoma" w:hAnsi="Tahoma" w:cs="Tahom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566F2" w14:textId="77777777" w:rsidR="00F721A1" w:rsidRDefault="00F721A1">
      <w:r>
        <w:separator/>
      </w:r>
    </w:p>
  </w:footnote>
  <w:footnote w:type="continuationSeparator" w:id="0">
    <w:p w14:paraId="51F84403" w14:textId="77777777" w:rsidR="00F721A1" w:rsidRDefault="00F721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239AE" w14:textId="7D698BDC" w:rsidR="005E6F5D" w:rsidRDefault="00280E68">
    <w:pPr>
      <w:pStyle w:val="Header"/>
      <w:rPr>
        <w:lang w:val="en-GB"/>
      </w:rPr>
    </w:pPr>
    <w:r>
      <w:rPr>
        <w:noProof/>
        <w:lang w:val="en-GB" w:eastAsia="en-GB"/>
      </w:rPr>
      <mc:AlternateContent>
        <mc:Choice Requires="wps">
          <w:drawing>
            <wp:anchor distT="0" distB="0" distL="114300" distR="114300" simplePos="0" relativeHeight="251656704" behindDoc="0" locked="0" layoutInCell="1" allowOverlap="1" wp14:anchorId="4AD5F1CB" wp14:editId="64A73357">
              <wp:simplePos x="0" y="0"/>
              <wp:positionH relativeFrom="column">
                <wp:posOffset>948055</wp:posOffset>
              </wp:positionH>
              <wp:positionV relativeFrom="paragraph">
                <wp:posOffset>60960</wp:posOffset>
              </wp:positionV>
              <wp:extent cx="5391150" cy="924560"/>
              <wp:effectExtent l="0" t="0" r="0" b="0"/>
              <wp:wrapNone/>
              <wp:docPr id="1954531016" name="Text Box 11">
                <a:extLst xmlns:a="http://schemas.openxmlformats.org/drawingml/2006/main">
                  <a:ext uri="{FF2B5EF4-FFF2-40B4-BE49-F238E27FC236}">
                    <a16:creationId xmlns:a16="http://schemas.microsoft.com/office/drawing/2014/main" id="{3DEEE36E-84D0-4188-AB3C-96BC1CE77D5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924560"/>
                      </a:xfrm>
                      <a:prstGeom prst="rect">
                        <a:avLst/>
                      </a:prstGeom>
                      <a:solidFill>
                        <a:srgbClr val="FFFFFF"/>
                      </a:solidFill>
                      <a:ln w="9525">
                        <a:solidFill>
                          <a:srgbClr val="FFFFFF"/>
                        </a:solidFill>
                        <a:miter lim="800000"/>
                        <a:headEnd/>
                        <a:tailEnd/>
                      </a:ln>
                    </wps:spPr>
                    <wps:txbx>
                      <w:txbxContent>
                        <w:p w14:paraId="392331BC" w14:textId="77777777" w:rsidR="005E6F5D" w:rsidRDefault="00D44844">
                          <w:pPr>
                            <w:jc w:val="right"/>
                            <w:rPr>
                              <w:rFonts w:ascii="Tahoma" w:hAnsi="Tahoma" w:cs="Tahoma"/>
                              <w:sz w:val="72"/>
                            </w:rPr>
                          </w:pPr>
                          <w:r>
                            <w:rPr>
                              <w:rFonts w:ascii="Tahoma" w:hAnsi="Tahoma" w:cs="Tahoma"/>
                              <w:sz w:val="72"/>
                            </w:rPr>
                            <w:t>Trust i</w:t>
                          </w:r>
                          <w:r w:rsidR="005E6F5D">
                            <w:rPr>
                              <w:rFonts w:ascii="Tahoma" w:hAnsi="Tahoma" w:cs="Tahoma"/>
                              <w:sz w:val="72"/>
                            </w:rPr>
                            <w:t>n Fife</w:t>
                          </w:r>
                        </w:p>
                        <w:p w14:paraId="1637BBC3" w14:textId="77777777" w:rsidR="00950785" w:rsidRDefault="005E6F5D" w:rsidP="00950785">
                          <w:pPr>
                            <w:jc w:val="right"/>
                            <w:rPr>
                              <w:sz w:val="24"/>
                              <w:szCs w:val="24"/>
                            </w:rPr>
                          </w:pPr>
                          <w:r>
                            <w:rPr>
                              <w:rFonts w:ascii="Tahoma" w:hAnsi="Tahoma" w:cs="Tahoma"/>
                              <w:color w:val="800080"/>
                            </w:rPr>
                            <w:t xml:space="preserve"> </w:t>
                          </w:r>
                          <w:r w:rsidR="00950785">
                            <w:rPr>
                              <w:rFonts w:ascii="Tahoma" w:hAnsi="Tahoma" w:cs="Tahoma"/>
                              <w:color w:val="800080"/>
                            </w:rPr>
                            <w:t xml:space="preserve"> </w:t>
                          </w:r>
                          <w:r w:rsidR="00950785">
                            <w:rPr>
                              <w:rFonts w:ascii="Tahoma" w:hAnsi="Tahoma" w:cs="Tahoma"/>
                              <w:color w:val="800080"/>
                              <w:sz w:val="24"/>
                              <w:szCs w:val="24"/>
                            </w:rPr>
                            <w:t>Taking positive steps to assist vulnerable and homeless people in Fife</w:t>
                          </w:r>
                          <w:r w:rsidR="00950785">
                            <w:rPr>
                              <w:rFonts w:cs="Tahoma"/>
                              <w:sz w:val="24"/>
                              <w:szCs w:val="24"/>
                            </w:rPr>
                            <w:t xml:space="preserve">            </w:t>
                          </w:r>
                        </w:p>
                        <w:p w14:paraId="732ADFBC" w14:textId="77777777" w:rsidR="005E6F5D" w:rsidRDefault="005E6F5D" w:rsidP="007B0FE9">
                          <w:pPr>
                            <w:jc w:val="righ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D5F1CB" id="_x0000_t202" coordsize="21600,21600" o:spt="202" path="m,l,21600r21600,l21600,xe">
              <v:stroke joinstyle="miter"/>
              <v:path gradientshapeok="t" o:connecttype="rect"/>
            </v:shapetype>
            <v:shape id="Text Box 11" o:spid="_x0000_s1026" type="#_x0000_t202" style="position:absolute;margin-left:74.65pt;margin-top:4.8pt;width:424.5pt;height:72.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" strokecolor="white">
              <v:textbox>
                <w:txbxContent>
                  <w:p w14:paraId="392331BC" w14:textId="77777777" w:rsidR="005E6F5D" w:rsidRDefault="00D44844">
                    <w:pPr>
                      <w:jc w:val="right"/>
                      <w:rPr>
                        <w:rFonts w:ascii="Tahoma" w:hAnsi="Tahoma" w:cs="Tahoma"/>
                        <w:sz w:val="72"/>
                      </w:rPr>
                    </w:pPr>
                    <w:r>
                      <w:rPr>
                        <w:rFonts w:ascii="Tahoma" w:hAnsi="Tahoma" w:cs="Tahoma"/>
                        <w:sz w:val="72"/>
                      </w:rPr>
                      <w:t>Trust i</w:t>
                    </w:r>
                    <w:r w:rsidR="005E6F5D">
                      <w:rPr>
                        <w:rFonts w:ascii="Tahoma" w:hAnsi="Tahoma" w:cs="Tahoma"/>
                        <w:sz w:val="72"/>
                      </w:rPr>
                      <w:t>n Fife</w:t>
                    </w:r>
                  </w:p>
                  <w:p w14:paraId="1637BBC3" w14:textId="77777777" w:rsidR="00950785" w:rsidRDefault="005E6F5D" w:rsidP="00950785">
                    <w:pPr>
                      <w:jc w:val="right"/>
                      <w:rPr>
                        <w:sz w:val="24"/>
                        <w:szCs w:val="24"/>
                      </w:rPr>
                    </w:pPr>
                    <w:r>
                      <w:rPr>
                        <w:rFonts w:ascii="Tahoma" w:hAnsi="Tahoma" w:cs="Tahoma"/>
                        <w:color w:val="800080"/>
                      </w:rPr>
                      <w:t xml:space="preserve"> </w:t>
                    </w:r>
                    <w:r w:rsidR="00950785">
                      <w:rPr>
                        <w:rFonts w:ascii="Tahoma" w:hAnsi="Tahoma" w:cs="Tahoma"/>
                        <w:color w:val="800080"/>
                      </w:rPr>
                      <w:t xml:space="preserve"> </w:t>
                    </w:r>
                    <w:r w:rsidR="00950785">
                      <w:rPr>
                        <w:rFonts w:ascii="Tahoma" w:hAnsi="Tahoma" w:cs="Tahoma"/>
                        <w:color w:val="800080"/>
                        <w:sz w:val="24"/>
                        <w:szCs w:val="24"/>
                      </w:rPr>
                      <w:t>Taking positive steps to assist vulnerable and homeless people in Fife</w:t>
                    </w:r>
                    <w:r w:rsidR="00950785">
                      <w:rPr>
                        <w:rFonts w:cs="Tahoma"/>
                        <w:sz w:val="24"/>
                        <w:szCs w:val="24"/>
                      </w:rPr>
                      <w:t xml:space="preserve">            </w:t>
                    </w:r>
                  </w:p>
                  <w:p w14:paraId="732ADFBC" w14:textId="77777777" w:rsidR="005E6F5D" w:rsidRDefault="005E6F5D" w:rsidP="007B0FE9">
                    <w:pPr>
                      <w:jc w:val="right"/>
                      <w:rPr>
                        <w:sz w:val="16"/>
                        <w:szCs w:val="16"/>
                      </w:rPr>
                    </w:pPr>
                  </w:p>
                </w:txbxContent>
              </v:textbox>
            </v:shape>
          </w:pict>
        </mc:Fallback>
      </mc:AlternateContent>
    </w:r>
    <w:r>
      <w:rPr>
        <w:noProof/>
      </w:rPr>
      <w:drawing>
        <wp:anchor distT="0" distB="0" distL="114300" distR="114300" simplePos="0" relativeHeight="251658752" behindDoc="1" locked="0" layoutInCell="1" allowOverlap="1" wp14:anchorId="0CA9DF8D" wp14:editId="2ED7338C">
          <wp:simplePos x="0" y="0"/>
          <wp:positionH relativeFrom="column">
            <wp:posOffset>-4445</wp:posOffset>
          </wp:positionH>
          <wp:positionV relativeFrom="paragraph">
            <wp:posOffset>0</wp:posOffset>
          </wp:positionV>
          <wp:extent cx="971550" cy="775970"/>
          <wp:effectExtent l="0" t="0" r="0" b="0"/>
          <wp:wrapNone/>
          <wp:docPr id="14" name="Picture 1">
            <a:extLst xmlns:a="http://schemas.openxmlformats.org/drawingml/2006/main">
              <a:ext uri="{FF2B5EF4-FFF2-40B4-BE49-F238E27FC236}">
                <a16:creationId xmlns:a16="http://schemas.microsoft.com/office/drawing/2014/main" id="{83FB9434-8C39-4E22-97B3-8F06607BEA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775970"/>
                  </a:xfrm>
                  <a:prstGeom prst="rect">
                    <a:avLst/>
                  </a:prstGeom>
                  <a:noFill/>
                </pic:spPr>
              </pic:pic>
            </a:graphicData>
          </a:graphic>
          <wp14:sizeRelH relativeFrom="page">
            <wp14:pctWidth>0</wp14:pctWidth>
          </wp14:sizeRelH>
          <wp14:sizeRelV relativeFrom="page">
            <wp14:pctHeight>0</wp14:pctHeight>
          </wp14:sizeRelV>
        </wp:anchor>
      </w:drawing>
    </w:r>
  </w:p>
  <w:p w14:paraId="70DB78D6" w14:textId="77777777" w:rsidR="005E6F5D" w:rsidRDefault="00D44844" w:rsidP="00D44844">
    <w:pPr>
      <w:pStyle w:val="Header"/>
      <w:tabs>
        <w:tab w:val="clear" w:pos="4320"/>
        <w:tab w:val="clear" w:pos="8640"/>
        <w:tab w:val="left" w:pos="1185"/>
      </w:tabs>
      <w:rPr>
        <w:lang w:val="en-GB"/>
      </w:rPr>
    </w:pPr>
    <w:r>
      <w:rPr>
        <w:lang w:val="en-GB"/>
      </w:rPr>
      <w:tab/>
    </w:r>
  </w:p>
  <w:p w14:paraId="2EB7A586" w14:textId="77777777" w:rsidR="005E6F5D" w:rsidRDefault="005E6F5D">
    <w:pPr>
      <w:pStyle w:val="Header"/>
      <w:rPr>
        <w:lang w:val="en-GB"/>
      </w:rPr>
    </w:pPr>
  </w:p>
  <w:p w14:paraId="5655E237" w14:textId="77777777" w:rsidR="005E6F5D" w:rsidRDefault="005E6F5D">
    <w:pPr>
      <w:pStyle w:val="Header"/>
      <w:rPr>
        <w:lang w:val="en-GB"/>
      </w:rPr>
    </w:pPr>
  </w:p>
  <w:p w14:paraId="37D43E55" w14:textId="60A7F608" w:rsidR="005E6F5D" w:rsidRDefault="00280E68">
    <w:pPr>
      <w:pStyle w:val="Header"/>
      <w:rPr>
        <w:lang w:val="en-GB"/>
      </w:rPr>
    </w:pPr>
    <w:r>
      <w:rPr>
        <w:noProof/>
        <w:lang w:val="en-GB" w:eastAsia="en-GB"/>
      </w:rPr>
      <mc:AlternateContent>
        <mc:Choice Requires="wps">
          <w:drawing>
            <wp:anchor distT="0" distB="0" distL="114300" distR="114300" simplePos="0" relativeHeight="251657728" behindDoc="0" locked="0" layoutInCell="1" allowOverlap="1" wp14:anchorId="6BF1DFCA" wp14:editId="05E5EC54">
              <wp:simplePos x="0" y="0"/>
              <wp:positionH relativeFrom="column">
                <wp:posOffset>85090</wp:posOffset>
              </wp:positionH>
              <wp:positionV relativeFrom="paragraph">
                <wp:posOffset>167640</wp:posOffset>
              </wp:positionV>
              <wp:extent cx="6234430" cy="0"/>
              <wp:effectExtent l="0" t="0" r="0" b="0"/>
              <wp:wrapNone/>
              <wp:docPr id="1813429384" name="Line 12">
                <a:extLst xmlns:a="http://schemas.openxmlformats.org/drawingml/2006/main">
                  <a:ext uri="{FF2B5EF4-FFF2-40B4-BE49-F238E27FC236}">
                    <a16:creationId xmlns:a16="http://schemas.microsoft.com/office/drawing/2014/main" id="{DE6364E4-3C3B-4017-A7AB-733B72FD70E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4430" cy="0"/>
                      </a:xfrm>
                      <a:prstGeom prst="line">
                        <a:avLst/>
                      </a:prstGeom>
                      <a:noFill/>
                      <a:ln w="38100">
                        <a:solidFill>
                          <a:srgbClr val="808080">
                            <a:alpha val="5000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6F543" id="Line 1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pt,13.2pt" to="497.6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" strokecolor="gray" strokeweight="3pt">
              <v:stroke opacity="32896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320D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9BA57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0CBD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01AB4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9E7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DA6F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9C64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44AA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BC1D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323B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237BDD"/>
    <w:multiLevelType w:val="hybridMultilevel"/>
    <w:tmpl w:val="4FF27EAC"/>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078D4FDF"/>
    <w:multiLevelType w:val="singleLevel"/>
    <w:tmpl w:val="BC929E66"/>
    <w:lvl w:ilvl="0">
      <w:start w:val="1"/>
      <w:numFmt w:val="lowerLetter"/>
      <w:lvlText w:val="%1)"/>
      <w:legacy w:legacy="1" w:legacySpace="0" w:legacyIndent="283"/>
      <w:lvlJc w:val="left"/>
      <w:pPr>
        <w:ind w:left="283" w:hanging="283"/>
      </w:pPr>
    </w:lvl>
  </w:abstractNum>
  <w:abstractNum w:abstractNumId="12" w15:restartNumberingAfterBreak="0">
    <w:nsid w:val="0B5609BD"/>
    <w:multiLevelType w:val="singleLevel"/>
    <w:tmpl w:val="BC929E66"/>
    <w:lvl w:ilvl="0">
      <w:start w:val="1"/>
      <w:numFmt w:val="lowerLetter"/>
      <w:lvlText w:val="%1)"/>
      <w:legacy w:legacy="1" w:legacySpace="0" w:legacyIndent="283"/>
      <w:lvlJc w:val="left"/>
      <w:pPr>
        <w:ind w:left="283" w:hanging="283"/>
      </w:pPr>
    </w:lvl>
  </w:abstractNum>
  <w:abstractNum w:abstractNumId="13" w15:restartNumberingAfterBreak="0">
    <w:nsid w:val="1008421C"/>
    <w:multiLevelType w:val="hybridMultilevel"/>
    <w:tmpl w:val="E178512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1BD03B2F"/>
    <w:multiLevelType w:val="hybridMultilevel"/>
    <w:tmpl w:val="EE7475C2"/>
    <w:lvl w:ilvl="0" w:tplc="AAD8A8BE">
      <w:start w:val="1"/>
      <w:numFmt w:val="bullet"/>
      <w:lvlText w:val=""/>
      <w:lvlJc w:val="left"/>
      <w:pPr>
        <w:ind w:left="432" w:hanging="432"/>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4019B5"/>
    <w:multiLevelType w:val="hybridMultilevel"/>
    <w:tmpl w:val="AFF4C950"/>
    <w:lvl w:ilvl="0" w:tplc="1ADCACC0">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2CE93105"/>
    <w:multiLevelType w:val="singleLevel"/>
    <w:tmpl w:val="4D4CE4AC"/>
    <w:lvl w:ilvl="0">
      <w:start w:val="1"/>
      <w:numFmt w:val="decimal"/>
      <w:lvlText w:val="%1."/>
      <w:legacy w:legacy="1" w:legacySpace="0" w:legacyIndent="283"/>
      <w:lvlJc w:val="left"/>
      <w:pPr>
        <w:ind w:left="283" w:hanging="283"/>
      </w:pPr>
    </w:lvl>
  </w:abstractNum>
  <w:abstractNum w:abstractNumId="17" w15:restartNumberingAfterBreak="0">
    <w:nsid w:val="31165B36"/>
    <w:multiLevelType w:val="hybridMultilevel"/>
    <w:tmpl w:val="FDCE6B78"/>
    <w:lvl w:ilvl="0" w:tplc="37EA706C">
      <w:start w:val="1"/>
      <w:numFmt w:val="bullet"/>
      <w:lvlText w:val=""/>
      <w:lvlJc w:val="left"/>
      <w:pPr>
        <w:tabs>
          <w:tab w:val="num" w:pos="409"/>
        </w:tabs>
        <w:ind w:left="409" w:hanging="409"/>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B23C72"/>
    <w:multiLevelType w:val="hybridMultilevel"/>
    <w:tmpl w:val="4BC665BE"/>
    <w:lvl w:ilvl="0" w:tplc="48B82718">
      <w:start w:val="1"/>
      <w:numFmt w:val="bullet"/>
      <w:lvlText w:val=""/>
      <w:lvlJc w:val="left"/>
      <w:pPr>
        <w:ind w:left="432" w:hanging="432"/>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3B5C074A"/>
    <w:multiLevelType w:val="multilevel"/>
    <w:tmpl w:val="B57CD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B415DC"/>
    <w:multiLevelType w:val="singleLevel"/>
    <w:tmpl w:val="BC929E66"/>
    <w:lvl w:ilvl="0">
      <w:start w:val="1"/>
      <w:numFmt w:val="lowerLetter"/>
      <w:lvlText w:val="%1)"/>
      <w:legacy w:legacy="1" w:legacySpace="0" w:legacyIndent="283"/>
      <w:lvlJc w:val="left"/>
      <w:pPr>
        <w:ind w:left="283" w:hanging="283"/>
      </w:pPr>
    </w:lvl>
  </w:abstractNum>
  <w:abstractNum w:abstractNumId="21" w15:restartNumberingAfterBreak="0">
    <w:nsid w:val="410E7B54"/>
    <w:multiLevelType w:val="hybridMultilevel"/>
    <w:tmpl w:val="1F96414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4A8818AB"/>
    <w:multiLevelType w:val="hybridMultilevel"/>
    <w:tmpl w:val="319A2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260F5C"/>
    <w:multiLevelType w:val="hybridMultilevel"/>
    <w:tmpl w:val="DBA6031A"/>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4D6F4DE9"/>
    <w:multiLevelType w:val="singleLevel"/>
    <w:tmpl w:val="4D4CE4AC"/>
    <w:lvl w:ilvl="0">
      <w:start w:val="1"/>
      <w:numFmt w:val="decimal"/>
      <w:lvlText w:val="%1."/>
      <w:legacy w:legacy="1" w:legacySpace="0" w:legacyIndent="283"/>
      <w:lvlJc w:val="left"/>
      <w:pPr>
        <w:ind w:left="5978" w:hanging="283"/>
      </w:pPr>
    </w:lvl>
  </w:abstractNum>
  <w:abstractNum w:abstractNumId="25" w15:restartNumberingAfterBreak="0">
    <w:nsid w:val="4E4D1923"/>
    <w:multiLevelType w:val="multilevel"/>
    <w:tmpl w:val="19DC6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AA22A6"/>
    <w:multiLevelType w:val="hybridMultilevel"/>
    <w:tmpl w:val="BA862DEA"/>
    <w:lvl w:ilvl="0" w:tplc="524EF8D8">
      <w:start w:val="1"/>
      <w:numFmt w:val="bullet"/>
      <w:lvlText w:val="o"/>
      <w:lvlJc w:val="left"/>
      <w:pPr>
        <w:tabs>
          <w:tab w:val="num" w:pos="567"/>
        </w:tabs>
        <w:ind w:left="567" w:hanging="567"/>
      </w:pPr>
      <w:rPr>
        <w:rFonts w:ascii="Courier New" w:hAnsi="Courier New" w:hint="default"/>
      </w:rPr>
    </w:lvl>
    <w:lvl w:ilvl="1" w:tplc="C85AA8A8">
      <w:start w:val="1"/>
      <w:numFmt w:val="bullet"/>
      <w:lvlText w:val=""/>
      <w:lvlJc w:val="left"/>
      <w:pPr>
        <w:tabs>
          <w:tab w:val="num" w:pos="1134"/>
        </w:tabs>
        <w:ind w:left="1134" w:hanging="56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633421"/>
    <w:multiLevelType w:val="hybridMultilevel"/>
    <w:tmpl w:val="2A381F1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57942046"/>
    <w:multiLevelType w:val="hybridMultilevel"/>
    <w:tmpl w:val="AB30FBA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5AFF1F15"/>
    <w:multiLevelType w:val="singleLevel"/>
    <w:tmpl w:val="BC929E66"/>
    <w:lvl w:ilvl="0">
      <w:start w:val="1"/>
      <w:numFmt w:val="lowerLetter"/>
      <w:lvlText w:val="%1)"/>
      <w:legacy w:legacy="1" w:legacySpace="0" w:legacyIndent="283"/>
      <w:lvlJc w:val="left"/>
      <w:pPr>
        <w:ind w:left="283" w:hanging="283"/>
      </w:pPr>
    </w:lvl>
  </w:abstractNum>
  <w:abstractNum w:abstractNumId="30" w15:restartNumberingAfterBreak="0">
    <w:nsid w:val="621A496D"/>
    <w:multiLevelType w:val="hybridMultilevel"/>
    <w:tmpl w:val="AD3423FE"/>
    <w:lvl w:ilvl="0" w:tplc="4B406AF6">
      <w:start w:val="1"/>
      <w:numFmt w:val="bullet"/>
      <w:lvlText w:val=""/>
      <w:lvlJc w:val="left"/>
      <w:pPr>
        <w:tabs>
          <w:tab w:val="num" w:pos="567"/>
        </w:tabs>
        <w:ind w:left="567" w:hanging="567"/>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B74CB2"/>
    <w:multiLevelType w:val="hybridMultilevel"/>
    <w:tmpl w:val="F7F87DD6"/>
    <w:lvl w:ilvl="0" w:tplc="C0D41816">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365CBF"/>
    <w:multiLevelType w:val="singleLevel"/>
    <w:tmpl w:val="BC929E66"/>
    <w:lvl w:ilvl="0">
      <w:start w:val="1"/>
      <w:numFmt w:val="lowerLetter"/>
      <w:lvlText w:val="%1)"/>
      <w:legacy w:legacy="1" w:legacySpace="0" w:legacyIndent="283"/>
      <w:lvlJc w:val="left"/>
      <w:pPr>
        <w:ind w:left="283" w:hanging="283"/>
      </w:pPr>
    </w:lvl>
  </w:abstractNum>
  <w:abstractNum w:abstractNumId="33" w15:restartNumberingAfterBreak="0">
    <w:nsid w:val="76876C5D"/>
    <w:multiLevelType w:val="hybridMultilevel"/>
    <w:tmpl w:val="F41A3072"/>
    <w:lvl w:ilvl="0" w:tplc="C0D41816">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665836"/>
    <w:multiLevelType w:val="hybridMultilevel"/>
    <w:tmpl w:val="90545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FA091D"/>
    <w:multiLevelType w:val="hybridMultilevel"/>
    <w:tmpl w:val="7F1CF4B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7D380F8D"/>
    <w:multiLevelType w:val="hybridMultilevel"/>
    <w:tmpl w:val="84CC2F5A"/>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15:restartNumberingAfterBreak="0">
    <w:nsid w:val="7F4261FD"/>
    <w:multiLevelType w:val="hybridMultilevel"/>
    <w:tmpl w:val="DBF4D70A"/>
    <w:lvl w:ilvl="0" w:tplc="524EF8D8">
      <w:start w:val="1"/>
      <w:numFmt w:val="bullet"/>
      <w:lvlText w:val="o"/>
      <w:lvlJc w:val="left"/>
      <w:pPr>
        <w:tabs>
          <w:tab w:val="num" w:pos="567"/>
        </w:tabs>
        <w:ind w:left="567" w:hanging="567"/>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23432606">
    <w:abstractNumId w:val="9"/>
  </w:num>
  <w:num w:numId="2" w16cid:durableId="1030103046">
    <w:abstractNumId w:val="6"/>
  </w:num>
  <w:num w:numId="3" w16cid:durableId="1051734154">
    <w:abstractNumId w:val="15"/>
  </w:num>
  <w:num w:numId="4" w16cid:durableId="107867332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2678419">
    <w:abstractNumId w:val="22"/>
  </w:num>
  <w:num w:numId="6" w16cid:durableId="1120346172">
    <w:abstractNumId w:val="5"/>
  </w:num>
  <w:num w:numId="7" w16cid:durableId="1211262385">
    <w:abstractNumId w:val="32"/>
  </w:num>
  <w:num w:numId="8" w16cid:durableId="125790718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4387282">
    <w:abstractNumId w:val="28"/>
  </w:num>
  <w:num w:numId="10" w16cid:durableId="128662414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507569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1687821">
    <w:abstractNumId w:val="37"/>
  </w:num>
  <w:num w:numId="13" w16cid:durableId="137232835">
    <w:abstractNumId w:val="8"/>
  </w:num>
  <w:num w:numId="14" w16cid:durableId="1405446038">
    <w:abstractNumId w:val="19"/>
  </w:num>
  <w:num w:numId="15" w16cid:durableId="1407725944">
    <w:abstractNumId w:val="4"/>
  </w:num>
  <w:num w:numId="16" w16cid:durableId="1417751629">
    <w:abstractNumId w:val="26"/>
  </w:num>
  <w:num w:numId="17" w16cid:durableId="14358938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4325137">
    <w:abstractNumId w:val="14"/>
  </w:num>
  <w:num w:numId="19" w16cid:durableId="1539589553">
    <w:abstractNumId w:val="15"/>
  </w:num>
  <w:num w:numId="20" w16cid:durableId="1635063070">
    <w:abstractNumId w:val="33"/>
  </w:num>
  <w:num w:numId="21" w16cid:durableId="1702825595">
    <w:abstractNumId w:val="2"/>
  </w:num>
  <w:num w:numId="22" w16cid:durableId="178929402">
    <w:abstractNumId w:val="7"/>
  </w:num>
  <w:num w:numId="23" w16cid:durableId="1845588191">
    <w:abstractNumId w:val="31"/>
  </w:num>
  <w:num w:numId="24" w16cid:durableId="1911306691">
    <w:abstractNumId w:val="18"/>
  </w:num>
  <w:num w:numId="25" w16cid:durableId="1954902474">
    <w:abstractNumId w:val="16"/>
  </w:num>
  <w:num w:numId="26" w16cid:durableId="1973094945">
    <w:abstractNumId w:val="0"/>
  </w:num>
  <w:num w:numId="27" w16cid:durableId="2092308616">
    <w:abstractNumId w:val="29"/>
  </w:num>
  <w:num w:numId="28" w16cid:durableId="210651438">
    <w:abstractNumId w:val="20"/>
  </w:num>
  <w:num w:numId="29" w16cid:durableId="34161209">
    <w:abstractNumId w:val="11"/>
  </w:num>
  <w:num w:numId="30" w16cid:durableId="65314897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71681285">
    <w:abstractNumId w:val="34"/>
  </w:num>
  <w:num w:numId="32" w16cid:durableId="688456778">
    <w:abstractNumId w:val="25"/>
  </w:num>
  <w:num w:numId="33" w16cid:durableId="713770378">
    <w:abstractNumId w:val="24"/>
  </w:num>
  <w:num w:numId="34" w16cid:durableId="79529150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62746030">
    <w:abstractNumId w:val="1"/>
  </w:num>
  <w:num w:numId="36" w16cid:durableId="908616890">
    <w:abstractNumId w:val="17"/>
  </w:num>
  <w:num w:numId="37" w16cid:durableId="954673663">
    <w:abstractNumId w:val="3"/>
  </w:num>
  <w:num w:numId="38" w16cid:durableId="95579471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978800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67"/>
  <w:drawingGridVerticalSpacing w:val="91"/>
  <w:displayHorizont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8A5"/>
    <w:rsid w:val="000032FA"/>
    <w:rsid w:val="000147FC"/>
    <w:rsid w:val="00017531"/>
    <w:rsid w:val="00021B63"/>
    <w:rsid w:val="00022CFC"/>
    <w:rsid w:val="00027CF4"/>
    <w:rsid w:val="00041635"/>
    <w:rsid w:val="00041818"/>
    <w:rsid w:val="00042911"/>
    <w:rsid w:val="0004343A"/>
    <w:rsid w:val="00046857"/>
    <w:rsid w:val="00046EE9"/>
    <w:rsid w:val="00047ABA"/>
    <w:rsid w:val="00061BEC"/>
    <w:rsid w:val="000676F2"/>
    <w:rsid w:val="000B1603"/>
    <w:rsid w:val="000B36DD"/>
    <w:rsid w:val="000B6EB0"/>
    <w:rsid w:val="000D6D4F"/>
    <w:rsid w:val="000E4AD2"/>
    <w:rsid w:val="000E774D"/>
    <w:rsid w:val="000F426E"/>
    <w:rsid w:val="001117A8"/>
    <w:rsid w:val="00115743"/>
    <w:rsid w:val="001348A1"/>
    <w:rsid w:val="0013751A"/>
    <w:rsid w:val="0014541B"/>
    <w:rsid w:val="00147E94"/>
    <w:rsid w:val="001769D9"/>
    <w:rsid w:val="00192C99"/>
    <w:rsid w:val="00196D3F"/>
    <w:rsid w:val="001C757F"/>
    <w:rsid w:val="00210F30"/>
    <w:rsid w:val="00215B2E"/>
    <w:rsid w:val="00215E12"/>
    <w:rsid w:val="00230052"/>
    <w:rsid w:val="00231B54"/>
    <w:rsid w:val="00234B24"/>
    <w:rsid w:val="00241111"/>
    <w:rsid w:val="00245D6C"/>
    <w:rsid w:val="00255C11"/>
    <w:rsid w:val="002746AD"/>
    <w:rsid w:val="00280E68"/>
    <w:rsid w:val="00284082"/>
    <w:rsid w:val="0029078F"/>
    <w:rsid w:val="00292B82"/>
    <w:rsid w:val="00294FCC"/>
    <w:rsid w:val="002B0950"/>
    <w:rsid w:val="002B5770"/>
    <w:rsid w:val="002C0DC7"/>
    <w:rsid w:val="002E3D02"/>
    <w:rsid w:val="002F5CA4"/>
    <w:rsid w:val="00302554"/>
    <w:rsid w:val="00304E1A"/>
    <w:rsid w:val="0030674D"/>
    <w:rsid w:val="003160C6"/>
    <w:rsid w:val="003212DF"/>
    <w:rsid w:val="00332956"/>
    <w:rsid w:val="00334212"/>
    <w:rsid w:val="003636AF"/>
    <w:rsid w:val="0037607C"/>
    <w:rsid w:val="003851CD"/>
    <w:rsid w:val="00392CF6"/>
    <w:rsid w:val="003E46A4"/>
    <w:rsid w:val="003F6685"/>
    <w:rsid w:val="004074EA"/>
    <w:rsid w:val="00415977"/>
    <w:rsid w:val="00420136"/>
    <w:rsid w:val="004427A3"/>
    <w:rsid w:val="00447A92"/>
    <w:rsid w:val="00450302"/>
    <w:rsid w:val="00475D64"/>
    <w:rsid w:val="004917E8"/>
    <w:rsid w:val="00492280"/>
    <w:rsid w:val="00492584"/>
    <w:rsid w:val="004A198B"/>
    <w:rsid w:val="004A6AA5"/>
    <w:rsid w:val="004B72E8"/>
    <w:rsid w:val="004E6D0A"/>
    <w:rsid w:val="00521B73"/>
    <w:rsid w:val="005269AB"/>
    <w:rsid w:val="00536536"/>
    <w:rsid w:val="00547D83"/>
    <w:rsid w:val="0055071A"/>
    <w:rsid w:val="005537CB"/>
    <w:rsid w:val="0055696F"/>
    <w:rsid w:val="005625C6"/>
    <w:rsid w:val="00563FC0"/>
    <w:rsid w:val="005648BA"/>
    <w:rsid w:val="00581355"/>
    <w:rsid w:val="00585B26"/>
    <w:rsid w:val="0059112B"/>
    <w:rsid w:val="005A42B6"/>
    <w:rsid w:val="005A44B0"/>
    <w:rsid w:val="005A6286"/>
    <w:rsid w:val="005C62F1"/>
    <w:rsid w:val="005E4A17"/>
    <w:rsid w:val="005E6F5D"/>
    <w:rsid w:val="005F67BC"/>
    <w:rsid w:val="006218A5"/>
    <w:rsid w:val="006251A5"/>
    <w:rsid w:val="0063514B"/>
    <w:rsid w:val="0065260C"/>
    <w:rsid w:val="006536B3"/>
    <w:rsid w:val="00664155"/>
    <w:rsid w:val="006651CE"/>
    <w:rsid w:val="00690B29"/>
    <w:rsid w:val="00691F52"/>
    <w:rsid w:val="006A1345"/>
    <w:rsid w:val="006A1F5B"/>
    <w:rsid w:val="006E23A6"/>
    <w:rsid w:val="006E4029"/>
    <w:rsid w:val="006E7CF7"/>
    <w:rsid w:val="006F09D6"/>
    <w:rsid w:val="006F78FB"/>
    <w:rsid w:val="0070119D"/>
    <w:rsid w:val="00705E37"/>
    <w:rsid w:val="007166E1"/>
    <w:rsid w:val="00725664"/>
    <w:rsid w:val="0073480C"/>
    <w:rsid w:val="007603DD"/>
    <w:rsid w:val="0076206B"/>
    <w:rsid w:val="00790E75"/>
    <w:rsid w:val="007B0FE9"/>
    <w:rsid w:val="007D6713"/>
    <w:rsid w:val="007E0B16"/>
    <w:rsid w:val="007E5587"/>
    <w:rsid w:val="007F37AA"/>
    <w:rsid w:val="008011F7"/>
    <w:rsid w:val="00805098"/>
    <w:rsid w:val="008247BB"/>
    <w:rsid w:val="00833D03"/>
    <w:rsid w:val="00843B05"/>
    <w:rsid w:val="00844508"/>
    <w:rsid w:val="00852405"/>
    <w:rsid w:val="00852D1B"/>
    <w:rsid w:val="008548E2"/>
    <w:rsid w:val="00856D69"/>
    <w:rsid w:val="00862478"/>
    <w:rsid w:val="008759EF"/>
    <w:rsid w:val="00877F9F"/>
    <w:rsid w:val="008864FF"/>
    <w:rsid w:val="00890892"/>
    <w:rsid w:val="008931DA"/>
    <w:rsid w:val="0089335D"/>
    <w:rsid w:val="00897D74"/>
    <w:rsid w:val="008A2CCC"/>
    <w:rsid w:val="008A3B5A"/>
    <w:rsid w:val="008A41CC"/>
    <w:rsid w:val="008A47DB"/>
    <w:rsid w:val="008B042E"/>
    <w:rsid w:val="008B6791"/>
    <w:rsid w:val="008D4439"/>
    <w:rsid w:val="008E317F"/>
    <w:rsid w:val="008E41B2"/>
    <w:rsid w:val="008E5317"/>
    <w:rsid w:val="008F6464"/>
    <w:rsid w:val="00916B52"/>
    <w:rsid w:val="00950785"/>
    <w:rsid w:val="00956556"/>
    <w:rsid w:val="00983A30"/>
    <w:rsid w:val="009904D1"/>
    <w:rsid w:val="00992A70"/>
    <w:rsid w:val="00992D7B"/>
    <w:rsid w:val="009B0660"/>
    <w:rsid w:val="009B5251"/>
    <w:rsid w:val="009C6C51"/>
    <w:rsid w:val="009F6267"/>
    <w:rsid w:val="00A02F38"/>
    <w:rsid w:val="00A05E7D"/>
    <w:rsid w:val="00A07F4F"/>
    <w:rsid w:val="00A1181A"/>
    <w:rsid w:val="00A15345"/>
    <w:rsid w:val="00A15F20"/>
    <w:rsid w:val="00A21B12"/>
    <w:rsid w:val="00A61FE4"/>
    <w:rsid w:val="00A80E7B"/>
    <w:rsid w:val="00A874AA"/>
    <w:rsid w:val="00A93046"/>
    <w:rsid w:val="00AA26FD"/>
    <w:rsid w:val="00AA7B97"/>
    <w:rsid w:val="00AB2F4E"/>
    <w:rsid w:val="00AB61A2"/>
    <w:rsid w:val="00AC2753"/>
    <w:rsid w:val="00AE1981"/>
    <w:rsid w:val="00AE4575"/>
    <w:rsid w:val="00AF59F2"/>
    <w:rsid w:val="00B016F4"/>
    <w:rsid w:val="00B03C1E"/>
    <w:rsid w:val="00B1035A"/>
    <w:rsid w:val="00B1490B"/>
    <w:rsid w:val="00B21FF4"/>
    <w:rsid w:val="00B26910"/>
    <w:rsid w:val="00B314EC"/>
    <w:rsid w:val="00B31CF8"/>
    <w:rsid w:val="00B35122"/>
    <w:rsid w:val="00B36CA5"/>
    <w:rsid w:val="00B73504"/>
    <w:rsid w:val="00B911C0"/>
    <w:rsid w:val="00BA1BBC"/>
    <w:rsid w:val="00BB01C6"/>
    <w:rsid w:val="00BB09E2"/>
    <w:rsid w:val="00BC562D"/>
    <w:rsid w:val="00BD6955"/>
    <w:rsid w:val="00BD760D"/>
    <w:rsid w:val="00BE7DBE"/>
    <w:rsid w:val="00BF017E"/>
    <w:rsid w:val="00BF6CCE"/>
    <w:rsid w:val="00C10AE1"/>
    <w:rsid w:val="00C1360F"/>
    <w:rsid w:val="00C20794"/>
    <w:rsid w:val="00C20918"/>
    <w:rsid w:val="00C22566"/>
    <w:rsid w:val="00C30E5C"/>
    <w:rsid w:val="00C31AE5"/>
    <w:rsid w:val="00C32A1A"/>
    <w:rsid w:val="00C47190"/>
    <w:rsid w:val="00C51E38"/>
    <w:rsid w:val="00C52B1B"/>
    <w:rsid w:val="00C572F1"/>
    <w:rsid w:val="00C64C7E"/>
    <w:rsid w:val="00C875CD"/>
    <w:rsid w:val="00CA39F9"/>
    <w:rsid w:val="00D23F35"/>
    <w:rsid w:val="00D240BA"/>
    <w:rsid w:val="00D24EAB"/>
    <w:rsid w:val="00D25936"/>
    <w:rsid w:val="00D31677"/>
    <w:rsid w:val="00D344D5"/>
    <w:rsid w:val="00D44844"/>
    <w:rsid w:val="00D5539E"/>
    <w:rsid w:val="00D61852"/>
    <w:rsid w:val="00D625DD"/>
    <w:rsid w:val="00D71B13"/>
    <w:rsid w:val="00D73F10"/>
    <w:rsid w:val="00D80796"/>
    <w:rsid w:val="00D83AB9"/>
    <w:rsid w:val="00D87D1B"/>
    <w:rsid w:val="00D92780"/>
    <w:rsid w:val="00D9687D"/>
    <w:rsid w:val="00D9701A"/>
    <w:rsid w:val="00DA25EF"/>
    <w:rsid w:val="00DA2C95"/>
    <w:rsid w:val="00DE4B3A"/>
    <w:rsid w:val="00DE5430"/>
    <w:rsid w:val="00DF2B06"/>
    <w:rsid w:val="00DF5C3D"/>
    <w:rsid w:val="00E0172C"/>
    <w:rsid w:val="00E02350"/>
    <w:rsid w:val="00E03702"/>
    <w:rsid w:val="00E14FCB"/>
    <w:rsid w:val="00E159EF"/>
    <w:rsid w:val="00E2126F"/>
    <w:rsid w:val="00E31ED4"/>
    <w:rsid w:val="00E337AB"/>
    <w:rsid w:val="00E35C3D"/>
    <w:rsid w:val="00E37117"/>
    <w:rsid w:val="00E41CAC"/>
    <w:rsid w:val="00E44550"/>
    <w:rsid w:val="00E5296B"/>
    <w:rsid w:val="00E74780"/>
    <w:rsid w:val="00E82033"/>
    <w:rsid w:val="00EA6E65"/>
    <w:rsid w:val="00EB6C85"/>
    <w:rsid w:val="00ED3835"/>
    <w:rsid w:val="00ED7FA9"/>
    <w:rsid w:val="00EE6D2F"/>
    <w:rsid w:val="00EF0CAC"/>
    <w:rsid w:val="00EF1BEA"/>
    <w:rsid w:val="00F11A4A"/>
    <w:rsid w:val="00F21D35"/>
    <w:rsid w:val="00F22C20"/>
    <w:rsid w:val="00F27C88"/>
    <w:rsid w:val="00F313CB"/>
    <w:rsid w:val="00F37324"/>
    <w:rsid w:val="00F51B5B"/>
    <w:rsid w:val="00F56A91"/>
    <w:rsid w:val="00F721A1"/>
    <w:rsid w:val="00F82F1C"/>
    <w:rsid w:val="00F9013C"/>
    <w:rsid w:val="00F936D6"/>
    <w:rsid w:val="00FC3AE7"/>
    <w:rsid w:val="00FD0153"/>
    <w:rsid w:val="00FD4249"/>
    <w:rsid w:val="00FD4D26"/>
    <w:rsid w:val="00FE6985"/>
    <w:rsid w:val="33C85A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86FF7E"/>
  <w15:chartTrackingRefBased/>
  <w15:docId w15:val="{0AD21238-1971-44A1-A9D8-703941C41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8"/>
      <w:lang w:val="en-US" w:eastAsia="en-US"/>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rFonts w:ascii="Bookman Old Style" w:hAnsi="Bookman Old Style"/>
      <w:sz w:val="24"/>
      <w:u w:val="single"/>
    </w:rPr>
  </w:style>
  <w:style w:type="paragraph" w:styleId="Heading3">
    <w:name w:val="heading 3"/>
    <w:basedOn w:val="Normal"/>
    <w:next w:val="Normal"/>
    <w:qFormat/>
    <w:pPr>
      <w:keepNext/>
      <w:jc w:val="center"/>
      <w:outlineLvl w:val="2"/>
    </w:pPr>
    <w:rPr>
      <w:sz w:val="36"/>
      <w:szCs w:val="36"/>
    </w:rPr>
  </w:style>
  <w:style w:type="paragraph" w:styleId="Heading4">
    <w:name w:val="heading 4"/>
    <w:basedOn w:val="Normal"/>
    <w:next w:val="Normal"/>
    <w:link w:val="Heading4Char"/>
    <w:qFormat/>
    <w:rsid w:val="00916B52"/>
    <w:pPr>
      <w:keepNext/>
      <w:spacing w:before="240" w:after="60"/>
      <w:outlineLvl w:val="3"/>
    </w:pPr>
    <w:rPr>
      <w:rFonts w:ascii="Times New Roman" w:hAnsi="Times New Roman"/>
      <w:b/>
      <w:bCs/>
      <w:szCs w:val="28"/>
    </w:rPr>
  </w:style>
  <w:style w:type="paragraph" w:styleId="Heading6">
    <w:name w:val="heading 6"/>
    <w:basedOn w:val="Normal"/>
    <w:next w:val="Normal"/>
    <w:link w:val="Heading6Char"/>
    <w:qFormat/>
    <w:rsid w:val="00916B52"/>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Pr>
      <w:sz w:val="16"/>
    </w:rPr>
  </w:style>
  <w:style w:type="character" w:styleId="Hyperlink">
    <w:name w:val="Hyperlink"/>
    <w:rPr>
      <w:color w:val="0000FF"/>
      <w:u w:val="single"/>
    </w:rPr>
  </w:style>
  <w:style w:type="paragraph" w:styleId="BodyTextIndent">
    <w:name w:val="Body Text Indent"/>
    <w:basedOn w:val="Normal"/>
    <w:rsid w:val="006218A5"/>
    <w:pPr>
      <w:spacing w:after="120"/>
      <w:ind w:left="283"/>
    </w:pPr>
  </w:style>
  <w:style w:type="paragraph" w:styleId="BalloonText">
    <w:name w:val="Balloon Text"/>
    <w:basedOn w:val="Normal"/>
    <w:link w:val="BalloonTextChar"/>
    <w:rsid w:val="00234B24"/>
    <w:rPr>
      <w:rFonts w:ascii="Tahoma" w:hAnsi="Tahoma" w:cs="Tahoma"/>
      <w:sz w:val="16"/>
      <w:szCs w:val="16"/>
    </w:rPr>
  </w:style>
  <w:style w:type="character" w:customStyle="1" w:styleId="BalloonTextChar">
    <w:name w:val="Balloon Text Char"/>
    <w:link w:val="BalloonText"/>
    <w:rsid w:val="00234B24"/>
    <w:rPr>
      <w:rFonts w:ascii="Tahoma" w:hAnsi="Tahoma" w:cs="Tahoma"/>
      <w:sz w:val="16"/>
      <w:szCs w:val="16"/>
      <w:lang w:val="en-US" w:eastAsia="en-US"/>
    </w:rPr>
  </w:style>
  <w:style w:type="character" w:customStyle="1" w:styleId="Heading4Char">
    <w:name w:val="Heading 4 Char"/>
    <w:link w:val="Heading4"/>
    <w:rsid w:val="00916B52"/>
    <w:rPr>
      <w:b/>
      <w:bCs/>
      <w:sz w:val="28"/>
      <w:szCs w:val="28"/>
      <w:lang w:val="en-US" w:eastAsia="en-US"/>
    </w:rPr>
  </w:style>
  <w:style w:type="character" w:customStyle="1" w:styleId="Heading6Char">
    <w:name w:val="Heading 6 Char"/>
    <w:link w:val="Heading6"/>
    <w:rsid w:val="00916B52"/>
    <w:rPr>
      <w:b/>
      <w:bCs/>
      <w:sz w:val="22"/>
      <w:szCs w:val="22"/>
      <w:lang w:val="en-US" w:eastAsia="en-US"/>
    </w:rPr>
  </w:style>
  <w:style w:type="table" w:styleId="TableGrid">
    <w:name w:val="Table Grid"/>
    <w:basedOn w:val="TableNormal"/>
    <w:uiPriority w:val="59"/>
    <w:rsid w:val="00B911C0"/>
    <w:rPr>
      <w:rFonts w:ascii="Tahoma" w:eastAsia="Calibri" w:hAnsi="Tahoma" w:cs="Tahoma"/>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15F20"/>
    <w:pPr>
      <w:spacing w:after="120" w:line="480" w:lineRule="auto"/>
    </w:pPr>
  </w:style>
  <w:style w:type="character" w:customStyle="1" w:styleId="BodyText2Char">
    <w:name w:val="Body Text 2 Char"/>
    <w:link w:val="BodyText2"/>
    <w:rsid w:val="00A15F20"/>
    <w:rPr>
      <w:rFonts w:ascii="Arial" w:hAnsi="Arial"/>
      <w:sz w:val="28"/>
      <w:lang w:val="en-US" w:eastAsia="en-US"/>
    </w:rPr>
  </w:style>
  <w:style w:type="character" w:customStyle="1" w:styleId="HeaderChar">
    <w:name w:val="Header Char"/>
    <w:link w:val="Header"/>
    <w:rsid w:val="0029078F"/>
    <w:rPr>
      <w:rFonts w:ascii="Arial" w:hAnsi="Arial"/>
      <w:sz w:val="28"/>
      <w:lang w:val="en-US" w:eastAsia="en-US"/>
    </w:rPr>
  </w:style>
  <w:style w:type="paragraph" w:styleId="ListParagraph">
    <w:name w:val="List Paragraph"/>
    <w:basedOn w:val="Normal"/>
    <w:uiPriority w:val="34"/>
    <w:qFormat/>
    <w:rsid w:val="00DA2C95"/>
    <w:pPr>
      <w:ind w:left="720"/>
    </w:pPr>
  </w:style>
  <w:style w:type="paragraph" w:styleId="Revision">
    <w:name w:val="Revision"/>
    <w:hidden/>
    <w:uiPriority w:val="99"/>
    <w:semiHidden/>
    <w:rsid w:val="00C10AE1"/>
    <w:rPr>
      <w:rFonts w:ascii="Arial" w:hAnsi="Arial"/>
      <w:sz w:val="28"/>
      <w:lang w:val="en-US" w:eastAsia="en-US"/>
    </w:rPr>
  </w:style>
  <w:style w:type="character" w:styleId="CommentReference">
    <w:name w:val="annotation reference"/>
    <w:rsid w:val="0030674D"/>
    <w:rPr>
      <w:sz w:val="16"/>
      <w:szCs w:val="16"/>
    </w:rPr>
  </w:style>
  <w:style w:type="paragraph" w:styleId="CommentText">
    <w:name w:val="annotation text"/>
    <w:basedOn w:val="Normal"/>
    <w:link w:val="CommentTextChar"/>
    <w:rsid w:val="0030674D"/>
    <w:rPr>
      <w:sz w:val="20"/>
    </w:rPr>
  </w:style>
  <w:style w:type="character" w:customStyle="1" w:styleId="CommentTextChar">
    <w:name w:val="Comment Text Char"/>
    <w:link w:val="CommentText"/>
    <w:rsid w:val="0030674D"/>
    <w:rPr>
      <w:rFonts w:ascii="Arial" w:hAnsi="Arial"/>
      <w:lang w:val="en-US" w:eastAsia="en-US"/>
    </w:rPr>
  </w:style>
  <w:style w:type="paragraph" w:styleId="CommentSubject">
    <w:name w:val="annotation subject"/>
    <w:basedOn w:val="CommentText"/>
    <w:next w:val="CommentText"/>
    <w:link w:val="CommentSubjectChar"/>
    <w:rsid w:val="0030674D"/>
    <w:rPr>
      <w:b/>
      <w:bCs/>
    </w:rPr>
  </w:style>
  <w:style w:type="character" w:customStyle="1" w:styleId="CommentSubjectChar">
    <w:name w:val="Comment Subject Char"/>
    <w:link w:val="CommentSubject"/>
    <w:rsid w:val="0030674D"/>
    <w:rPr>
      <w:rFonts w:ascii="Arial" w:hAnsi="Arial"/>
      <w:b/>
      <w:bCs/>
      <w:lang w:val="en-US" w:eastAsia="en-US"/>
    </w:rPr>
  </w:style>
  <w:style w:type="paragraph" w:styleId="NormalWeb">
    <w:name w:val="Normal (Web)"/>
    <w:basedOn w:val="Normal"/>
    <w:uiPriority w:val="99"/>
    <w:unhideWhenUsed/>
    <w:rsid w:val="00D83AB9"/>
    <w:pPr>
      <w:spacing w:before="100" w:beforeAutospacing="1" w:after="100" w:afterAutospacing="1"/>
    </w:pPr>
    <w:rPr>
      <w:rFonts w:ascii="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7f4fa8-7104-49fd-9174-82fed5398670">
      <Terms xmlns="http://schemas.microsoft.com/office/infopath/2007/PartnerControls"/>
    </lcf76f155ced4ddcb4097134ff3c332f>
    <TaxCatchAll xmlns="2b09ee1c-0dc6-4630-8ff8-c0c939341bc9" xsi:nil="true"/>
    <SharedWithUsers xmlns="2b09ee1c-0dc6-4630-8ff8-c0c939341bc9">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01DA27CBA9C9046B5045BD27DB2BC35" ma:contentTypeVersion="17" ma:contentTypeDescription="Create a new document." ma:contentTypeScope="" ma:versionID="43b4c598bc0bd16d266de368430caf0f">
  <xsd:schema xmlns:xsd="http://www.w3.org/2001/XMLSchema" xmlns:xs="http://www.w3.org/2001/XMLSchema" xmlns:p="http://schemas.microsoft.com/office/2006/metadata/properties" xmlns:ns2="0d7f4fa8-7104-49fd-9174-82fed5398670" xmlns:ns3="2b09ee1c-0dc6-4630-8ff8-c0c939341bc9" targetNamespace="http://schemas.microsoft.com/office/2006/metadata/properties" ma:root="true" ma:fieldsID="7809e15ff417a815a48f5e422af3e088" ns2:_="" ns3:_="">
    <xsd:import namespace="0d7f4fa8-7104-49fd-9174-82fed5398670"/>
    <xsd:import namespace="2b09ee1c-0dc6-4630-8ff8-c0c939341b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7f4fa8-7104-49fd-9174-82fed53986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e34ce7-906d-4f1d-a70d-76af0b3f3f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09ee1c-0dc6-4630-8ff8-c0c939341bc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c1775b1-ccb2-46bc-a4af-76b5ef7c5610}" ma:internalName="TaxCatchAll" ma:showField="CatchAllData" ma:web="2b09ee1c-0dc6-4630-8ff8-c0c939341b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F6AD3A-F932-492D-98FC-DD929AEE2F73}">
  <ds:schemaRefs>
    <ds:schemaRef ds:uri="http://schemas.microsoft.com/office/2006/metadata/properties"/>
    <ds:schemaRef ds:uri="http://schemas.microsoft.com/office/infopath/2007/PartnerControls"/>
    <ds:schemaRef ds:uri="0d7f4fa8-7104-49fd-9174-82fed5398670"/>
    <ds:schemaRef ds:uri="2b09ee1c-0dc6-4630-8ff8-c0c939341bc9"/>
  </ds:schemaRefs>
</ds:datastoreItem>
</file>

<file path=customXml/itemProps2.xml><?xml version="1.0" encoding="utf-8"?>
<ds:datastoreItem xmlns:ds="http://schemas.openxmlformats.org/officeDocument/2006/customXml" ds:itemID="{D9659DDD-C5F5-43F5-ACC7-886DA6729B56}">
  <ds:schemaRefs>
    <ds:schemaRef ds:uri="http://schemas.microsoft.com/sharepoint/v3/contenttype/forms"/>
  </ds:schemaRefs>
</ds:datastoreItem>
</file>

<file path=customXml/itemProps3.xml><?xml version="1.0" encoding="utf-8"?>
<ds:datastoreItem xmlns:ds="http://schemas.openxmlformats.org/officeDocument/2006/customXml" ds:itemID="{B9099CED-1AD3-464D-8471-390E7B4A4CC9}">
  <ds:schemaRefs>
    <ds:schemaRef ds:uri="http://schemas.microsoft.com/office/2006/metadata/longProperties"/>
  </ds:schemaRefs>
</ds:datastoreItem>
</file>

<file path=customXml/itemProps4.xml><?xml version="1.0" encoding="utf-8"?>
<ds:datastoreItem xmlns:ds="http://schemas.openxmlformats.org/officeDocument/2006/customXml" ds:itemID="{BFBF916B-D6DE-4050-9C70-60CF19971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7f4fa8-7104-49fd-9174-82fed5398670"/>
    <ds:schemaRef ds:uri="2b09ee1c-0dc6-4630-8ff8-c0c939341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1300</Words>
  <Characters>7567</Characters>
  <Application>Microsoft Office Word</Application>
  <DocSecurity>0</DocSecurity>
  <Lines>256</Lines>
  <Paragraphs>100</Paragraphs>
  <ScaleCrop>false</ScaleCrop>
  <HeadingPairs>
    <vt:vector size="2" baseType="variant">
      <vt:variant>
        <vt:lpstr>Title</vt:lpstr>
      </vt:variant>
      <vt:variant>
        <vt:i4>1</vt:i4>
      </vt:variant>
    </vt:vector>
  </HeadingPairs>
  <TitlesOfParts>
    <vt:vector size="1" baseType="lpstr">
      <vt:lpstr/>
    </vt:vector>
  </TitlesOfParts>
  <Company>Oasis</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dc:creator>
  <cp:keywords/>
  <cp:lastModifiedBy>Ruth Hogg</cp:lastModifiedBy>
  <cp:revision>3</cp:revision>
  <cp:lastPrinted>2023-05-02T12:37:00Z</cp:lastPrinted>
  <dcterms:created xsi:type="dcterms:W3CDTF">2026-08-26T09:39:00Z</dcterms:created>
  <dcterms:modified xsi:type="dcterms:W3CDTF">2026-09-02T09:43:00Z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Ruth Hogg</vt:lpwstr>
  </property>
  <property fmtid="{D5CDD505-2E9C-101B-9397-08002B2CF9AE}" pid="3" name="Order">
    <vt:lpwstr>1622400.00000000</vt:lpwstr>
  </property>
  <property fmtid="{D5CDD505-2E9C-101B-9397-08002B2CF9AE}" pid="4" name="_ExtendedDescription">
    <vt:lpwstr/>
  </property>
  <property fmtid="{D5CDD505-2E9C-101B-9397-08002B2CF9AE}" pid="5" name="display_urn:schemas-microsoft-com:office:office#Author">
    <vt:lpwstr>Ruth Hogg</vt:lpwstr>
  </property>
  <property fmtid="{D5CDD505-2E9C-101B-9397-08002B2CF9AE}" pid="6" name="ComplianceAssetId">
    <vt:lpwstr/>
  </property>
  <property fmtid="{D5CDD505-2E9C-101B-9397-08002B2CF9AE}" pid="7" name="TriggerFlowInfo">
    <vt:lpwstr/>
  </property>
  <property fmtid="{D5CDD505-2E9C-101B-9397-08002B2CF9AE}" pid="8" name="xd_Signature">
    <vt:lpwstr/>
  </property>
  <property fmtid="{D5CDD505-2E9C-101B-9397-08002B2CF9AE}" pid="9" name="xd_ProgID">
    <vt:lpwstr/>
  </property>
  <property fmtid="{D5CDD505-2E9C-101B-9397-08002B2CF9AE}" pid="10" name="SharedWithUsers">
    <vt:lpwstr/>
  </property>
  <property fmtid="{D5CDD505-2E9C-101B-9397-08002B2CF9AE}" pid="11" name="TemplateUrl">
    <vt:lpwstr/>
  </property>
  <property fmtid="{D5CDD505-2E9C-101B-9397-08002B2CF9AE}" pid="12" name="MSIP_Label_6fb707b3-c1a7-430b-82f3-e464bdd29c98_Enabled">
    <vt:lpwstr>true</vt:lpwstr>
  </property>
  <property fmtid="{D5CDD505-2E9C-101B-9397-08002B2CF9AE}" pid="13" name="MSIP_Label_6fb707b3-c1a7-430b-82f3-e464bdd29c98_SetDate">
    <vt:lpwstr>2024-06-17T08:46:42Z</vt:lpwstr>
  </property>
  <property fmtid="{D5CDD505-2E9C-101B-9397-08002B2CF9AE}" pid="14" name="MSIP_Label_6fb707b3-c1a7-430b-82f3-e464bdd29c98_Method">
    <vt:lpwstr>Standard</vt:lpwstr>
  </property>
  <property fmtid="{D5CDD505-2E9C-101B-9397-08002B2CF9AE}" pid="15" name="MSIP_Label_6fb707b3-c1a7-430b-82f3-e464bdd29c98_Name">
    <vt:lpwstr>Not to be deleted</vt:lpwstr>
  </property>
  <property fmtid="{D5CDD505-2E9C-101B-9397-08002B2CF9AE}" pid="16" name="MSIP_Label_6fb707b3-c1a7-430b-82f3-e464bdd29c98_SiteId">
    <vt:lpwstr>b10ff792-c928-4fe9-895d-8977edc85963</vt:lpwstr>
  </property>
  <property fmtid="{D5CDD505-2E9C-101B-9397-08002B2CF9AE}" pid="17" name="MSIP_Label_6fb707b3-c1a7-430b-82f3-e464bdd29c98_ActionId">
    <vt:lpwstr>cddeccf4-8d72-4a56-9f88-ae3b53921322</vt:lpwstr>
  </property>
  <property fmtid="{D5CDD505-2E9C-101B-9397-08002B2CF9AE}" pid="18" name="MSIP_Label_6fb707b3-c1a7-430b-82f3-e464bdd29c98_ContentBits">
    <vt:lpwstr>0</vt:lpwstr>
  </property>
  <property fmtid="{D5CDD505-2E9C-101B-9397-08002B2CF9AE}" pid="19" name="MediaServiceImageTags">
    <vt:lpwstr/>
  </property>
  <property fmtid="{D5CDD505-2E9C-101B-9397-08002B2CF9AE}" pid="20" name="ContentTypeId">
    <vt:lpwstr>0x010100701DA27CBA9C9046B5045BD27DB2BC35</vt:lpwstr>
  </property>
  <property fmtid="{D5CDD505-2E9C-101B-9397-08002B2CF9AE}" pid="21" name="docLang">
    <vt:lpwstr>en</vt:lpwstr>
  </property>
</Properties>
</file>